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 w:rsidR="0075471A">
        <w:t>46:11:040901:95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>
        <w:t xml:space="preserve"> район, с. </w:t>
      </w:r>
      <w:proofErr w:type="spellStart"/>
      <w:r>
        <w:t>Отрешково</w:t>
      </w:r>
      <w:proofErr w:type="spellEnd"/>
      <w:r>
        <w:t>,</w:t>
      </w:r>
      <w:r w:rsidR="000436D6">
        <w:t xml:space="preserve"> площадь</w:t>
      </w:r>
      <w:r w:rsidR="0075471A">
        <w:t>ю 507,5</w:t>
      </w:r>
      <w:r w:rsidR="000436D6">
        <w:t xml:space="preserve"> кв.м.</w:t>
      </w:r>
      <w:proofErr w:type="gramStart"/>
      <w:r w:rsidR="000436D6">
        <w:t>,</w:t>
      </w:r>
      <w:r w:rsidR="0075471A">
        <w:t>(</w:t>
      </w:r>
      <w:proofErr w:type="gramEnd"/>
      <w:r w:rsidR="0075471A">
        <w:t xml:space="preserve">административный комплекс) </w:t>
      </w:r>
      <w:r w:rsidR="000436D6">
        <w:t xml:space="preserve"> в качестве его правообладателя выявлен</w:t>
      </w:r>
      <w:r w:rsidR="00BB6156">
        <w:t>о юридическое лицо-АО «</w:t>
      </w:r>
      <w:proofErr w:type="spellStart"/>
      <w:r w:rsidR="00BB6156">
        <w:t>Курскагрохимсервис</w:t>
      </w:r>
      <w:proofErr w:type="spellEnd"/>
      <w:r w:rsidR="00BB6156">
        <w:t>»</w:t>
      </w:r>
      <w:r w:rsidR="008B243D">
        <w:t xml:space="preserve">, ИНН/КПП 4611000107/461101001, ОГРН 1024600616402, адрес: Курская область, курский район, с. </w:t>
      </w:r>
      <w:proofErr w:type="spellStart"/>
      <w:r w:rsidR="008B243D">
        <w:t>Отрешково</w:t>
      </w:r>
      <w:proofErr w:type="spell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57552F">
        <w:t xml:space="preserve">нности  </w:t>
      </w:r>
      <w:r w:rsidR="008B243D">
        <w:t>АО «</w:t>
      </w:r>
      <w:proofErr w:type="spellStart"/>
      <w:r w:rsidR="008B243D">
        <w:t>Курскагрохимсервис</w:t>
      </w:r>
      <w:proofErr w:type="spellEnd"/>
      <w:r w:rsidR="008B243D">
        <w:t>»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D8114A">
        <w:t>мости по</w:t>
      </w:r>
      <w:r w:rsidR="008B243D">
        <w:t xml:space="preserve">дтверждается документами, предоставленными ОБУ «Центр государственной кадастровой оценки Курской области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8B243D">
        <w:t>ется актом осмотра от 30</w:t>
      </w:r>
      <w:r w:rsidR="00D8114A">
        <w:t>.08.2023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387E14"/>
    <w:rsid w:val="003E1830"/>
    <w:rsid w:val="00436DC2"/>
    <w:rsid w:val="0057552F"/>
    <w:rsid w:val="006F3E80"/>
    <w:rsid w:val="0075471A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D8114A"/>
    <w:rsid w:val="00DA6C28"/>
    <w:rsid w:val="00DD671F"/>
    <w:rsid w:val="00E9368A"/>
    <w:rsid w:val="00EF3B78"/>
    <w:rsid w:val="00EF3D19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6</cp:revision>
  <dcterms:created xsi:type="dcterms:W3CDTF">2023-08-11T07:06:00Z</dcterms:created>
  <dcterms:modified xsi:type="dcterms:W3CDTF">2023-08-30T12:01:00Z</dcterms:modified>
</cp:coreProperties>
</file>