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B3" w:rsidRPr="00737C00" w:rsidRDefault="00762FB3" w:rsidP="00762FB3">
      <w:pPr>
        <w:jc w:val="center"/>
        <w:rPr>
          <w:rFonts w:ascii="Arial" w:hAnsi="Arial" w:cs="Arial"/>
          <w:b/>
          <w:sz w:val="32"/>
          <w:szCs w:val="32"/>
        </w:rPr>
      </w:pPr>
      <w:r w:rsidRPr="00737C00">
        <w:rPr>
          <w:rFonts w:ascii="Arial" w:hAnsi="Arial" w:cs="Arial"/>
          <w:b/>
          <w:sz w:val="32"/>
          <w:szCs w:val="32"/>
        </w:rPr>
        <w:t xml:space="preserve">АДМИНИСТРАЦИЯ </w:t>
      </w:r>
      <w:r w:rsidR="00BF53E6">
        <w:rPr>
          <w:rFonts w:ascii="Arial" w:hAnsi="Arial" w:cs="Arial"/>
          <w:b/>
          <w:sz w:val="32"/>
          <w:szCs w:val="32"/>
        </w:rPr>
        <w:t>ВИННИКОВСКОГО</w:t>
      </w:r>
      <w:r w:rsidRPr="00737C00">
        <w:rPr>
          <w:rFonts w:ascii="Arial" w:hAnsi="Arial" w:cs="Arial"/>
          <w:b/>
          <w:sz w:val="32"/>
          <w:szCs w:val="32"/>
        </w:rPr>
        <w:t xml:space="preserve"> СЕЛЬСОВЕТА КУРСКОГО РАЙОНА КУРСКОЙ ОБЛАСТИ</w:t>
      </w:r>
    </w:p>
    <w:p w:rsidR="00762FB3" w:rsidRPr="00737C00" w:rsidRDefault="00762FB3" w:rsidP="00762FB3">
      <w:pPr>
        <w:jc w:val="center"/>
        <w:rPr>
          <w:rFonts w:ascii="Arial" w:hAnsi="Arial" w:cs="Arial"/>
          <w:b/>
          <w:sz w:val="32"/>
          <w:szCs w:val="32"/>
        </w:rPr>
      </w:pPr>
      <w:r w:rsidRPr="00737C00">
        <w:rPr>
          <w:rFonts w:ascii="Arial" w:hAnsi="Arial" w:cs="Arial"/>
          <w:b/>
          <w:sz w:val="32"/>
          <w:szCs w:val="32"/>
        </w:rPr>
        <w:t>ПОСТАНОВЛЕНИЕ</w:t>
      </w:r>
    </w:p>
    <w:p w:rsidR="00762FB3" w:rsidRPr="00737C00" w:rsidRDefault="00CC69F4" w:rsidP="00762FB3">
      <w:pPr>
        <w:jc w:val="center"/>
        <w:rPr>
          <w:rFonts w:ascii="Arial" w:hAnsi="Arial" w:cs="Arial"/>
          <w:b/>
          <w:sz w:val="32"/>
          <w:szCs w:val="32"/>
        </w:rPr>
      </w:pPr>
      <w:r>
        <w:rPr>
          <w:rFonts w:ascii="Arial" w:hAnsi="Arial" w:cs="Arial"/>
          <w:b/>
          <w:sz w:val="32"/>
          <w:szCs w:val="32"/>
        </w:rPr>
        <w:t xml:space="preserve">от </w:t>
      </w:r>
      <w:r w:rsidR="00D50EB6">
        <w:rPr>
          <w:rFonts w:ascii="Arial" w:hAnsi="Arial" w:cs="Arial"/>
          <w:b/>
          <w:sz w:val="32"/>
          <w:szCs w:val="32"/>
        </w:rPr>
        <w:t>15.12.</w:t>
      </w:r>
      <w:r>
        <w:rPr>
          <w:rFonts w:ascii="Arial" w:hAnsi="Arial" w:cs="Arial"/>
          <w:b/>
          <w:sz w:val="32"/>
          <w:szCs w:val="32"/>
        </w:rPr>
        <w:t>2022  г. №</w:t>
      </w:r>
      <w:r w:rsidR="00D50EB6">
        <w:rPr>
          <w:rFonts w:ascii="Arial" w:hAnsi="Arial" w:cs="Arial"/>
          <w:b/>
          <w:sz w:val="32"/>
          <w:szCs w:val="32"/>
        </w:rPr>
        <w:t xml:space="preserve"> 55</w:t>
      </w:r>
    </w:p>
    <w:p w:rsidR="00762FB3" w:rsidRPr="009B06E0" w:rsidRDefault="00762FB3" w:rsidP="00762FB3">
      <w:pPr>
        <w:widowControl w:val="0"/>
        <w:spacing w:after="0" w:line="240" w:lineRule="auto"/>
        <w:jc w:val="center"/>
        <w:rPr>
          <w:rFonts w:ascii="Arial" w:hAnsi="Arial" w:cs="Arial"/>
          <w:b/>
          <w:bCs/>
          <w:sz w:val="32"/>
          <w:szCs w:val="32"/>
        </w:rPr>
      </w:pPr>
      <w:r w:rsidRPr="00E806A0">
        <w:rPr>
          <w:rFonts w:ascii="Arial" w:hAnsi="Arial" w:cs="Arial"/>
          <w:b/>
          <w:color w:val="000000"/>
          <w:sz w:val="32"/>
          <w:szCs w:val="32"/>
        </w:rPr>
        <w:t xml:space="preserve">Об утверждении административного регламента </w:t>
      </w:r>
      <w:r w:rsidRPr="00E806A0">
        <w:rPr>
          <w:rFonts w:ascii="Arial" w:hAnsi="Arial" w:cs="Arial"/>
          <w:b/>
          <w:bCs/>
          <w:color w:val="000000"/>
          <w:sz w:val="32"/>
          <w:szCs w:val="32"/>
        </w:rPr>
        <w:t xml:space="preserve">предоставления Администрацией </w:t>
      </w:r>
      <w:r w:rsidR="00BF53E6">
        <w:rPr>
          <w:rFonts w:ascii="Arial" w:hAnsi="Arial" w:cs="Arial"/>
          <w:b/>
          <w:bCs/>
          <w:color w:val="000000"/>
          <w:sz w:val="32"/>
          <w:szCs w:val="32"/>
        </w:rPr>
        <w:t>Винниковского</w:t>
      </w:r>
      <w:r w:rsidRPr="00E806A0">
        <w:rPr>
          <w:rFonts w:ascii="Arial" w:hAnsi="Arial" w:cs="Arial"/>
          <w:b/>
          <w:bCs/>
          <w:color w:val="000000"/>
          <w:sz w:val="32"/>
          <w:szCs w:val="32"/>
        </w:rPr>
        <w:t xml:space="preserve"> </w:t>
      </w:r>
      <w:r w:rsidRPr="00E806A0">
        <w:rPr>
          <w:rFonts w:ascii="Arial" w:hAnsi="Arial" w:cs="Arial"/>
          <w:b/>
          <w:bCs/>
          <w:sz w:val="32"/>
          <w:szCs w:val="32"/>
        </w:rPr>
        <w:t>сельсовета Курского района</w:t>
      </w:r>
      <w:r>
        <w:rPr>
          <w:rFonts w:ascii="Arial" w:hAnsi="Arial" w:cs="Arial"/>
          <w:b/>
          <w:bCs/>
          <w:sz w:val="32"/>
          <w:szCs w:val="32"/>
        </w:rPr>
        <w:t xml:space="preserve"> Курской области</w:t>
      </w:r>
      <w:r w:rsidRPr="00E806A0">
        <w:rPr>
          <w:rFonts w:ascii="Arial" w:hAnsi="Arial" w:cs="Arial"/>
          <w:b/>
          <w:bCs/>
          <w:sz w:val="32"/>
          <w:szCs w:val="32"/>
        </w:rPr>
        <w:t xml:space="preserve">  муниципальной услуги </w:t>
      </w:r>
      <w:r w:rsidRPr="009B06E0">
        <w:rPr>
          <w:rFonts w:ascii="Arial" w:hAnsi="Arial" w:cs="Arial"/>
          <w:b/>
          <w:bCs/>
          <w:sz w:val="32"/>
          <w:szCs w:val="32"/>
        </w:rPr>
        <w:t>«</w:t>
      </w:r>
      <w:r w:rsidRPr="009B06E0">
        <w:rPr>
          <w:rFonts w:ascii="Arial" w:hAnsi="Arial" w:cs="Arial"/>
          <w:b/>
          <w:bCs/>
          <w:sz w:val="32"/>
          <w:szCs w:val="32"/>
          <w:lang w:eastAsia="ru-RU"/>
        </w:rPr>
        <w:t xml:space="preserve">Назначение и выплата пенсии за выслугу лет лицам, </w:t>
      </w:r>
      <w:r w:rsidRPr="004C114A">
        <w:rPr>
          <w:rFonts w:ascii="Arial" w:hAnsi="Arial" w:cs="Arial"/>
          <w:b/>
          <w:bCs/>
          <w:sz w:val="32"/>
          <w:szCs w:val="32"/>
          <w:lang w:eastAsia="ru-RU"/>
        </w:rPr>
        <w:t xml:space="preserve">замещавшим должности муниципальной службы в администрации </w:t>
      </w:r>
      <w:r w:rsidR="00BF53E6">
        <w:rPr>
          <w:rFonts w:ascii="Arial" w:hAnsi="Arial" w:cs="Arial"/>
          <w:b/>
          <w:sz w:val="32"/>
          <w:szCs w:val="32"/>
          <w:lang w:eastAsia="ar-SA"/>
        </w:rPr>
        <w:t>Винниковского</w:t>
      </w:r>
      <w:r w:rsidRPr="004C114A">
        <w:rPr>
          <w:rFonts w:ascii="Arial" w:hAnsi="Arial" w:cs="Arial"/>
          <w:b/>
          <w:sz w:val="32"/>
          <w:szCs w:val="32"/>
          <w:lang w:eastAsia="ar-SA"/>
        </w:rPr>
        <w:t xml:space="preserve"> сельсовета Курского района </w:t>
      </w:r>
      <w:r w:rsidRPr="004C114A">
        <w:rPr>
          <w:rFonts w:ascii="Arial" w:hAnsi="Arial" w:cs="Arial"/>
          <w:b/>
          <w:bCs/>
          <w:sz w:val="32"/>
          <w:szCs w:val="32"/>
          <w:lang w:eastAsia="ru-RU"/>
        </w:rPr>
        <w:t>Курской области</w:t>
      </w:r>
      <w:r w:rsidRPr="009B06E0">
        <w:rPr>
          <w:rFonts w:ascii="Arial" w:hAnsi="Arial" w:cs="Arial"/>
          <w:b/>
          <w:bCs/>
          <w:sz w:val="32"/>
          <w:szCs w:val="32"/>
          <w:lang w:eastAsia="ru-RU"/>
        </w:rPr>
        <w:t>, и ежемесячной доплаты к пенсии выборным должностным лицам</w:t>
      </w:r>
      <w:r w:rsidRPr="009B06E0">
        <w:rPr>
          <w:rFonts w:ascii="Arial" w:hAnsi="Arial" w:cs="Arial"/>
          <w:b/>
          <w:bCs/>
          <w:sz w:val="32"/>
          <w:szCs w:val="32"/>
        </w:rPr>
        <w:t>»</w:t>
      </w:r>
    </w:p>
    <w:p w:rsidR="00762FB3" w:rsidRDefault="00762FB3" w:rsidP="00762FB3">
      <w:pPr>
        <w:spacing w:line="240" w:lineRule="auto"/>
        <w:jc w:val="both"/>
        <w:rPr>
          <w:rFonts w:ascii="Arial" w:hAnsi="Arial" w:cs="Arial"/>
          <w:sz w:val="32"/>
          <w:szCs w:val="32"/>
        </w:rPr>
      </w:pP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color w:val="000000"/>
          <w:sz w:val="24"/>
          <w:szCs w:val="24"/>
        </w:rPr>
        <w:t>В соответствии с</w:t>
      </w:r>
      <w:r w:rsidRPr="00F201AF">
        <w:rPr>
          <w:rFonts w:ascii="Arial" w:hAnsi="Arial"/>
          <w:color w:val="000000"/>
          <w:sz w:val="24"/>
          <w:szCs w:val="24"/>
        </w:rPr>
        <w:t xml:space="preserve"> Федеральным законом от 27 июля 2010 года № 210-ФЗ «Об организации предоставления государственных и муниципальных услуг»,</w:t>
      </w:r>
      <w:r w:rsidRPr="00F201AF">
        <w:rPr>
          <w:rFonts w:ascii="Arial" w:hAnsi="Arial" w:cs="Arial"/>
          <w:color w:val="000000"/>
          <w:sz w:val="24"/>
          <w:szCs w:val="24"/>
        </w:rPr>
        <w:t xml:space="preserve"> Распоряжением Администрации Курской области № 450-ра от 26.10.2018г. «О внесении изменений в распоряжение Администрации Курской области от 18.05.2015г. № 350-ра»,</w:t>
      </w:r>
      <w:r w:rsidRPr="00250D35">
        <w:rPr>
          <w:rFonts w:ascii="Arial" w:hAnsi="Arial" w:cs="Arial"/>
          <w:color w:val="000000"/>
          <w:sz w:val="24"/>
          <w:szCs w:val="24"/>
        </w:rPr>
        <w:t xml:space="preserve">постановлением Администрации </w:t>
      </w:r>
      <w:r w:rsidR="00BF53E6">
        <w:rPr>
          <w:rFonts w:ascii="Arial" w:hAnsi="Arial" w:cs="Arial"/>
          <w:color w:val="000000"/>
          <w:sz w:val="24"/>
          <w:szCs w:val="24"/>
        </w:rPr>
        <w:t>Винниковского</w:t>
      </w:r>
      <w:r w:rsidRPr="00250D35">
        <w:rPr>
          <w:rFonts w:ascii="Arial" w:hAnsi="Arial" w:cs="Arial"/>
          <w:color w:val="000000"/>
          <w:sz w:val="24"/>
          <w:szCs w:val="24"/>
        </w:rPr>
        <w:t xml:space="preserve"> сельсовета Курского района Курс</w:t>
      </w:r>
      <w:r w:rsidR="00BF53E6">
        <w:rPr>
          <w:rFonts w:ascii="Arial" w:hAnsi="Arial" w:cs="Arial"/>
          <w:color w:val="000000"/>
          <w:sz w:val="24"/>
          <w:szCs w:val="24"/>
        </w:rPr>
        <w:t>кого области от 06.09.2022г. №35</w:t>
      </w:r>
      <w:r w:rsidRPr="00250D35">
        <w:rPr>
          <w:rFonts w:ascii="Arial" w:hAnsi="Arial" w:cs="Arial"/>
          <w:color w:val="000000"/>
          <w:sz w:val="24"/>
          <w:szCs w:val="24"/>
        </w:rPr>
        <w:t xml:space="preserve"> «Об утверждении перечня муниципальных услуг Администрации </w:t>
      </w:r>
      <w:r w:rsidR="00BF53E6">
        <w:rPr>
          <w:rFonts w:ascii="Arial" w:hAnsi="Arial" w:cs="Arial"/>
          <w:color w:val="000000"/>
          <w:sz w:val="24"/>
          <w:szCs w:val="24"/>
        </w:rPr>
        <w:t>Винниковского</w:t>
      </w:r>
      <w:r w:rsidRPr="00250D35">
        <w:rPr>
          <w:rFonts w:ascii="Arial" w:hAnsi="Arial" w:cs="Arial"/>
          <w:color w:val="000000"/>
          <w:sz w:val="24"/>
          <w:szCs w:val="24"/>
        </w:rPr>
        <w:t xml:space="preserve"> сельсовета Курского района Курской области», с постановлением Администрации </w:t>
      </w:r>
      <w:r w:rsidR="00BF53E6">
        <w:rPr>
          <w:rFonts w:ascii="Arial" w:hAnsi="Arial" w:cs="Arial"/>
          <w:color w:val="000000"/>
          <w:sz w:val="24"/>
          <w:szCs w:val="24"/>
        </w:rPr>
        <w:t>Винниковского</w:t>
      </w:r>
      <w:r w:rsidRPr="00250D35">
        <w:rPr>
          <w:rFonts w:ascii="Arial" w:hAnsi="Arial" w:cs="Arial"/>
          <w:color w:val="000000"/>
          <w:sz w:val="24"/>
          <w:szCs w:val="24"/>
        </w:rPr>
        <w:t xml:space="preserve"> сельсовета Курского района Курск</w:t>
      </w:r>
      <w:r w:rsidR="00BF53E6">
        <w:rPr>
          <w:rFonts w:ascii="Arial" w:hAnsi="Arial" w:cs="Arial"/>
          <w:color w:val="000000"/>
          <w:sz w:val="24"/>
          <w:szCs w:val="24"/>
        </w:rPr>
        <w:t>ой области от 13.09.2022 г. № 37</w:t>
      </w:r>
      <w:r w:rsidRPr="00250D35">
        <w:rPr>
          <w:rFonts w:ascii="Arial" w:hAnsi="Arial" w:cs="Arial"/>
          <w:color w:val="000000"/>
          <w:sz w:val="24"/>
          <w:szCs w:val="24"/>
        </w:rPr>
        <w:t xml:space="preserve"> «О прекращении предоставления муниципальных услуг в ходе личного приема в Администрации </w:t>
      </w:r>
      <w:r w:rsidR="00BF53E6">
        <w:rPr>
          <w:rFonts w:ascii="Arial" w:hAnsi="Arial" w:cs="Arial"/>
          <w:color w:val="000000"/>
          <w:sz w:val="24"/>
          <w:szCs w:val="24"/>
        </w:rPr>
        <w:t>Винниковского</w:t>
      </w:r>
      <w:r w:rsidRPr="00250D35">
        <w:rPr>
          <w:rFonts w:ascii="Arial" w:hAnsi="Arial" w:cs="Arial"/>
          <w:color w:val="000000"/>
          <w:sz w:val="24"/>
          <w:szCs w:val="24"/>
        </w:rPr>
        <w:t xml:space="preserve"> сельсовета Курского района Курской области»</w:t>
      </w:r>
      <w:r w:rsidRPr="00F201AF">
        <w:rPr>
          <w:rFonts w:ascii="Arial" w:hAnsi="Arial" w:cs="Arial"/>
          <w:color w:val="000000"/>
          <w:sz w:val="24"/>
          <w:szCs w:val="24"/>
        </w:rPr>
        <w:t xml:space="preserve">, Администрация </w:t>
      </w:r>
      <w:r w:rsidR="00BF53E6">
        <w:rPr>
          <w:rFonts w:ascii="Arial" w:hAnsi="Arial" w:cs="Arial"/>
          <w:color w:val="000000"/>
          <w:sz w:val="24"/>
          <w:szCs w:val="24"/>
        </w:rPr>
        <w:t>Винниковского</w:t>
      </w:r>
      <w:r w:rsidRPr="00F201AF">
        <w:rPr>
          <w:rFonts w:ascii="Arial" w:hAnsi="Arial" w:cs="Arial"/>
          <w:color w:val="000000"/>
          <w:sz w:val="24"/>
          <w:szCs w:val="24"/>
        </w:rPr>
        <w:t xml:space="preserve"> сельсовета Курского района Курской области ПОСТАНОВЛЯЕТ:</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1. </w:t>
      </w:r>
      <w:r w:rsidRPr="00F201AF">
        <w:rPr>
          <w:rFonts w:ascii="Arial" w:hAnsi="Arial" w:cs="Arial"/>
          <w:color w:val="000000"/>
          <w:sz w:val="24"/>
          <w:szCs w:val="24"/>
        </w:rPr>
        <w:t xml:space="preserve">Утвердить Административный регламент </w:t>
      </w:r>
      <w:r w:rsidRPr="00F201AF">
        <w:rPr>
          <w:rFonts w:ascii="Arial" w:hAnsi="Arial" w:cs="Arial"/>
          <w:sz w:val="24"/>
          <w:szCs w:val="24"/>
        </w:rPr>
        <w:t xml:space="preserve">предоставления Администрацией </w:t>
      </w:r>
      <w:r w:rsidR="00BF53E6">
        <w:rPr>
          <w:rFonts w:ascii="Arial" w:hAnsi="Arial" w:cs="Arial"/>
          <w:sz w:val="24"/>
          <w:szCs w:val="24"/>
        </w:rPr>
        <w:t>Винниковского</w:t>
      </w:r>
      <w:r w:rsidRPr="00F201AF">
        <w:rPr>
          <w:rFonts w:ascii="Arial" w:hAnsi="Arial" w:cs="Arial"/>
          <w:sz w:val="24"/>
          <w:szCs w:val="24"/>
        </w:rPr>
        <w:t xml:space="preserve"> сельсовета Курского района Курской области муниципальной услуги «</w:t>
      </w:r>
      <w:r w:rsidRPr="00F201A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BF53E6">
        <w:rPr>
          <w:rFonts w:ascii="Arial" w:hAnsi="Arial" w:cs="Arial"/>
          <w:bCs/>
          <w:sz w:val="24"/>
          <w:szCs w:val="24"/>
          <w:lang w:eastAsia="ru-RU"/>
        </w:rPr>
        <w:t>Винниковского</w:t>
      </w:r>
      <w:r w:rsidRPr="00F201AF">
        <w:rPr>
          <w:rFonts w:ascii="Arial" w:hAnsi="Arial" w:cs="Arial"/>
          <w:bCs/>
          <w:sz w:val="24"/>
          <w:szCs w:val="24"/>
          <w:lang w:eastAsia="ru-RU"/>
        </w:rPr>
        <w:t xml:space="preserve"> сельсовета Курского района Курской области, и ежемесячной доплаты к пенсии выборным должностным лицам</w:t>
      </w:r>
      <w:r w:rsidRPr="00F201AF">
        <w:rPr>
          <w:rFonts w:ascii="Arial" w:hAnsi="Arial" w:cs="Arial"/>
          <w:sz w:val="24"/>
          <w:szCs w:val="24"/>
        </w:rPr>
        <w:t>»</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      2. Признать утратившим силу постановление Администрации </w:t>
      </w:r>
      <w:r w:rsidR="00BF53E6">
        <w:rPr>
          <w:rFonts w:ascii="Arial" w:hAnsi="Arial" w:cs="Arial"/>
          <w:sz w:val="24"/>
          <w:szCs w:val="24"/>
        </w:rPr>
        <w:t>Винниковского</w:t>
      </w:r>
      <w:r w:rsidRPr="00F201AF">
        <w:rPr>
          <w:rFonts w:ascii="Arial" w:hAnsi="Arial" w:cs="Arial"/>
          <w:sz w:val="24"/>
          <w:szCs w:val="24"/>
        </w:rPr>
        <w:t xml:space="preserve"> сельсовета Курского района Курской области </w:t>
      </w:r>
      <w:r w:rsidR="00BF53E6">
        <w:rPr>
          <w:rFonts w:ascii="Arial" w:eastAsia="Lucida Sans Unicode" w:hAnsi="Arial" w:cs="Arial"/>
          <w:sz w:val="24"/>
          <w:szCs w:val="24"/>
        </w:rPr>
        <w:t>от 07.06.2021 г. № 1</w:t>
      </w:r>
      <w:r>
        <w:rPr>
          <w:rFonts w:ascii="Arial" w:eastAsia="Lucida Sans Unicode" w:hAnsi="Arial" w:cs="Arial"/>
          <w:sz w:val="24"/>
          <w:szCs w:val="24"/>
        </w:rPr>
        <w:t>1</w:t>
      </w:r>
      <w:r w:rsidRPr="00F201AF">
        <w:rPr>
          <w:rFonts w:ascii="Arial" w:eastAsia="Lucida Sans Unicode" w:hAnsi="Arial" w:cs="Arial"/>
          <w:sz w:val="24"/>
          <w:szCs w:val="24"/>
        </w:rPr>
        <w:t xml:space="preserve"> «Об утверждении административного регламента </w:t>
      </w:r>
      <w:r>
        <w:rPr>
          <w:rFonts w:ascii="Arial" w:eastAsia="Lucida Sans Unicode" w:hAnsi="Arial" w:cs="Arial"/>
          <w:sz w:val="24"/>
          <w:szCs w:val="24"/>
        </w:rPr>
        <w:t xml:space="preserve">предоставления Администрацией </w:t>
      </w:r>
      <w:r w:rsidR="00BF53E6">
        <w:rPr>
          <w:rFonts w:ascii="Arial" w:eastAsia="Lucida Sans Unicode" w:hAnsi="Arial" w:cs="Arial"/>
          <w:sz w:val="24"/>
          <w:szCs w:val="24"/>
        </w:rPr>
        <w:t>Винниковского</w:t>
      </w:r>
      <w:r>
        <w:rPr>
          <w:rFonts w:ascii="Arial" w:eastAsia="Lucida Sans Unicode" w:hAnsi="Arial" w:cs="Arial"/>
          <w:sz w:val="24"/>
          <w:szCs w:val="24"/>
        </w:rPr>
        <w:t xml:space="preserve"> сельсовета Курского района Курской области</w:t>
      </w:r>
      <w:r w:rsidRPr="00F201AF">
        <w:rPr>
          <w:rFonts w:ascii="Arial" w:hAnsi="Arial" w:cs="Arial"/>
          <w:bCs/>
          <w:sz w:val="24"/>
          <w:szCs w:val="24"/>
        </w:rPr>
        <w:t xml:space="preserve"> муниципальной услуги «</w:t>
      </w:r>
      <w:r w:rsidRPr="00F201A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BF53E6">
        <w:rPr>
          <w:rFonts w:ascii="Arial" w:hAnsi="Arial" w:cs="Arial"/>
          <w:sz w:val="24"/>
          <w:szCs w:val="24"/>
          <w:lang w:eastAsia="ar-SA"/>
        </w:rPr>
        <w:t>Винниковского</w:t>
      </w:r>
      <w:r w:rsidRPr="00FE7B83">
        <w:rPr>
          <w:rFonts w:ascii="Arial" w:hAnsi="Arial" w:cs="Arial"/>
          <w:sz w:val="24"/>
          <w:szCs w:val="24"/>
          <w:lang w:eastAsia="ar-SA"/>
        </w:rPr>
        <w:t xml:space="preserve"> сельсовета Курского района </w:t>
      </w:r>
      <w:r w:rsidRPr="00FE7B83">
        <w:rPr>
          <w:rFonts w:ascii="Arial" w:hAnsi="Arial" w:cs="Arial"/>
          <w:bCs/>
          <w:sz w:val="24"/>
          <w:szCs w:val="24"/>
          <w:lang w:eastAsia="ru-RU"/>
        </w:rPr>
        <w:t>Курской области, и ежемесячной доплаты к пенсии выборным должностным лицам</w:t>
      </w:r>
      <w:r w:rsidRPr="00FE7B83">
        <w:rPr>
          <w:rFonts w:ascii="Arial" w:hAnsi="Arial" w:cs="Arial"/>
          <w:sz w:val="24"/>
          <w:szCs w:val="24"/>
        </w:rPr>
        <w:t xml:space="preserve">»                                                            </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       3. Контроль за исполнением настоящего постановления оставляю за собой.</w:t>
      </w:r>
    </w:p>
    <w:p w:rsidR="00762FB3" w:rsidRPr="00F201AF" w:rsidRDefault="00762FB3" w:rsidP="00762FB3">
      <w:pPr>
        <w:spacing w:after="0" w:line="240" w:lineRule="auto"/>
        <w:jc w:val="both"/>
        <w:rPr>
          <w:rFonts w:ascii="Arial" w:eastAsia="Lucida Sans Unicode" w:hAnsi="Arial" w:cs="Arial"/>
          <w:sz w:val="24"/>
          <w:szCs w:val="24"/>
        </w:rPr>
      </w:pPr>
      <w:r w:rsidRPr="00F201AF">
        <w:rPr>
          <w:rFonts w:ascii="Arial" w:eastAsia="Lucida Sans Unicode" w:hAnsi="Arial" w:cs="Arial"/>
          <w:sz w:val="24"/>
          <w:szCs w:val="24"/>
        </w:rPr>
        <w:lastRenderedPageBreak/>
        <w:t xml:space="preserve">       4</w:t>
      </w:r>
      <w:r w:rsidRPr="00F201AF">
        <w:rPr>
          <w:rFonts w:ascii="Arial" w:hAnsi="Arial" w:cs="Arial"/>
          <w:bCs/>
          <w:sz w:val="24"/>
          <w:szCs w:val="24"/>
        </w:rPr>
        <w:t xml:space="preserve">. </w:t>
      </w:r>
      <w:r w:rsidRPr="00F201AF">
        <w:rPr>
          <w:rFonts w:ascii="Arial" w:eastAsia="Lucida Sans Unicode" w:hAnsi="Arial" w:cs="Arial"/>
          <w:sz w:val="24"/>
          <w:szCs w:val="24"/>
        </w:rPr>
        <w:t xml:space="preserve">Постановление вступает в силу со дня его подписания и подлежит размещению на официальном сайте Администрации </w:t>
      </w:r>
      <w:r w:rsidR="00BF53E6">
        <w:rPr>
          <w:rFonts w:ascii="Arial" w:eastAsia="Lucida Sans Unicode" w:hAnsi="Arial" w:cs="Arial"/>
          <w:sz w:val="24"/>
          <w:szCs w:val="24"/>
        </w:rPr>
        <w:t>Винниковского</w:t>
      </w:r>
      <w:r w:rsidRPr="00F201AF">
        <w:rPr>
          <w:rFonts w:ascii="Arial" w:eastAsia="Lucida Sans Unicode" w:hAnsi="Arial" w:cs="Arial"/>
          <w:sz w:val="24"/>
          <w:szCs w:val="24"/>
        </w:rPr>
        <w:t xml:space="preserve"> сельсовета Курской района Курской области в сети «Интернет».</w:t>
      </w:r>
    </w:p>
    <w:p w:rsidR="00762FB3" w:rsidRPr="00F201AF" w:rsidRDefault="00762FB3" w:rsidP="00762FB3">
      <w:pPr>
        <w:widowControl w:val="0"/>
        <w:jc w:val="both"/>
        <w:rPr>
          <w:rFonts w:ascii="Arial" w:eastAsia="Lucida Sans Unicode" w:hAnsi="Arial" w:cs="Arial"/>
          <w:sz w:val="24"/>
          <w:szCs w:val="24"/>
        </w:rPr>
      </w:pPr>
    </w:p>
    <w:p w:rsidR="00BF53E6" w:rsidRDefault="00762FB3" w:rsidP="00762FB3">
      <w:pPr>
        <w:widowControl w:val="0"/>
        <w:jc w:val="both"/>
        <w:rPr>
          <w:rFonts w:ascii="Arial" w:eastAsia="Lucida Sans Unicode" w:hAnsi="Arial" w:cs="Arial"/>
          <w:sz w:val="24"/>
          <w:szCs w:val="24"/>
        </w:rPr>
      </w:pPr>
      <w:r w:rsidRPr="00F201AF">
        <w:rPr>
          <w:rFonts w:ascii="Arial" w:eastAsia="Lucida Sans Unicode" w:hAnsi="Arial" w:cs="Arial"/>
          <w:sz w:val="24"/>
          <w:szCs w:val="24"/>
        </w:rPr>
        <w:t xml:space="preserve">Глава </w:t>
      </w:r>
      <w:r w:rsidR="00BF53E6">
        <w:rPr>
          <w:rFonts w:ascii="Arial" w:eastAsia="Lucida Sans Unicode" w:hAnsi="Arial" w:cs="Arial"/>
          <w:sz w:val="24"/>
          <w:szCs w:val="24"/>
        </w:rPr>
        <w:t>Винниковского</w:t>
      </w:r>
      <w:r w:rsidRPr="00F201AF">
        <w:rPr>
          <w:rFonts w:ascii="Arial" w:eastAsia="Lucida Sans Unicode" w:hAnsi="Arial" w:cs="Arial"/>
          <w:sz w:val="24"/>
          <w:szCs w:val="24"/>
        </w:rPr>
        <w:t xml:space="preserve"> сельсовета </w:t>
      </w:r>
    </w:p>
    <w:p w:rsidR="00762FB3" w:rsidRPr="00C22A69" w:rsidRDefault="00BF53E6" w:rsidP="00762FB3">
      <w:pPr>
        <w:widowControl w:val="0"/>
        <w:jc w:val="both"/>
        <w:rPr>
          <w:rFonts w:ascii="Arial" w:eastAsia="Lucida Sans Unicode" w:hAnsi="Arial" w:cs="Arial"/>
          <w:sz w:val="24"/>
          <w:szCs w:val="24"/>
        </w:rPr>
      </w:pPr>
      <w:r>
        <w:rPr>
          <w:rFonts w:ascii="Arial" w:eastAsia="Lucida Sans Unicode" w:hAnsi="Arial" w:cs="Arial"/>
          <w:sz w:val="24"/>
          <w:szCs w:val="24"/>
        </w:rPr>
        <w:t>Курского района</w:t>
      </w:r>
      <w:r w:rsidR="00762FB3" w:rsidRPr="00F201AF">
        <w:rPr>
          <w:rFonts w:ascii="Arial" w:eastAsia="Lucida Sans Unicode" w:hAnsi="Arial" w:cs="Arial"/>
          <w:sz w:val="24"/>
          <w:szCs w:val="24"/>
        </w:rPr>
        <w:t xml:space="preserve">                                      </w:t>
      </w:r>
      <w:r>
        <w:rPr>
          <w:rFonts w:ascii="Arial" w:eastAsia="Lucida Sans Unicode" w:hAnsi="Arial" w:cs="Arial"/>
          <w:sz w:val="24"/>
          <w:szCs w:val="24"/>
        </w:rPr>
        <w:t>А.Н. Воробьев</w:t>
      </w:r>
    </w:p>
    <w:p w:rsidR="00762FB3" w:rsidRDefault="00762FB3" w:rsidP="00762FB3">
      <w:pPr>
        <w:suppressAutoHyphens/>
        <w:spacing w:after="0" w:line="240" w:lineRule="auto"/>
        <w:jc w:val="center"/>
        <w:rPr>
          <w:rFonts w:ascii="Times New Roman" w:hAnsi="Times New Roman" w:cs="Times New Roman"/>
          <w:sz w:val="28"/>
          <w:szCs w:val="28"/>
          <w:lang w:eastAsia="ar-SA"/>
        </w:rPr>
      </w:pPr>
    </w:p>
    <w:p w:rsidR="00762FB3" w:rsidRDefault="00762FB3" w:rsidP="00762FB3">
      <w:pPr>
        <w:suppressAutoHyphens/>
        <w:spacing w:after="0" w:line="240" w:lineRule="auto"/>
        <w:jc w:val="center"/>
        <w:rPr>
          <w:rFonts w:ascii="Times New Roman" w:hAnsi="Times New Roman" w:cs="Times New Roman"/>
          <w:sz w:val="28"/>
          <w:szCs w:val="28"/>
          <w:lang w:eastAsia="ar-SA"/>
        </w:rPr>
      </w:pPr>
    </w:p>
    <w:p w:rsidR="00762FB3" w:rsidRDefault="00762FB3"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6C758C" w:rsidRPr="00931CD7" w:rsidRDefault="006C758C" w:rsidP="00931CD7">
      <w:pPr>
        <w:suppressAutoHyphens/>
        <w:spacing w:after="0" w:line="240" w:lineRule="auto"/>
        <w:jc w:val="right"/>
        <w:rPr>
          <w:rFonts w:ascii="Arial" w:hAnsi="Arial" w:cs="Arial"/>
          <w:sz w:val="24"/>
          <w:szCs w:val="24"/>
          <w:lang w:eastAsia="ar-SA"/>
        </w:rPr>
      </w:pPr>
      <w:r w:rsidRPr="00931CD7">
        <w:rPr>
          <w:rFonts w:ascii="Arial" w:hAnsi="Arial" w:cs="Arial"/>
          <w:sz w:val="24"/>
          <w:szCs w:val="24"/>
          <w:lang w:eastAsia="ar-SA"/>
        </w:rPr>
        <w:t xml:space="preserve"> УТВЕРЖДЕН</w:t>
      </w:r>
    </w:p>
    <w:p w:rsidR="006C758C" w:rsidRPr="00931CD7" w:rsidRDefault="006C758C" w:rsidP="00931CD7">
      <w:pPr>
        <w:suppressAutoHyphens/>
        <w:spacing w:after="0" w:line="240" w:lineRule="auto"/>
        <w:ind w:left="5103"/>
        <w:jc w:val="right"/>
        <w:rPr>
          <w:rFonts w:ascii="Arial" w:hAnsi="Arial" w:cs="Arial"/>
          <w:sz w:val="24"/>
          <w:szCs w:val="24"/>
          <w:lang w:eastAsia="ar-SA"/>
        </w:rPr>
      </w:pPr>
      <w:r w:rsidRPr="00931CD7">
        <w:rPr>
          <w:rFonts w:ascii="Arial" w:hAnsi="Arial" w:cs="Arial"/>
          <w:sz w:val="24"/>
          <w:szCs w:val="24"/>
          <w:lang w:eastAsia="ar-SA"/>
        </w:rPr>
        <w:t>постановлением Администрации</w:t>
      </w:r>
    </w:p>
    <w:p w:rsidR="006C758C" w:rsidRPr="00931CD7" w:rsidRDefault="00BF53E6" w:rsidP="00931CD7">
      <w:pPr>
        <w:suppressAutoHyphens/>
        <w:spacing w:after="0" w:line="240" w:lineRule="auto"/>
        <w:ind w:left="5103"/>
        <w:jc w:val="right"/>
        <w:rPr>
          <w:rFonts w:ascii="Arial" w:hAnsi="Arial" w:cs="Arial"/>
          <w:sz w:val="24"/>
          <w:szCs w:val="24"/>
          <w:lang w:eastAsia="ar-SA"/>
        </w:rPr>
      </w:pPr>
      <w:r>
        <w:rPr>
          <w:rFonts w:ascii="Arial" w:hAnsi="Arial" w:cs="Arial"/>
          <w:sz w:val="24"/>
          <w:szCs w:val="24"/>
        </w:rPr>
        <w:t>Винниковского</w:t>
      </w:r>
      <w:r w:rsidR="006C758C" w:rsidRPr="00931CD7">
        <w:rPr>
          <w:rFonts w:ascii="Arial" w:hAnsi="Arial" w:cs="Arial"/>
          <w:sz w:val="24"/>
          <w:szCs w:val="24"/>
        </w:rPr>
        <w:t xml:space="preserve"> сельсовета </w:t>
      </w:r>
      <w:r w:rsidR="006C758C" w:rsidRPr="00931CD7">
        <w:rPr>
          <w:rFonts w:ascii="Arial" w:hAnsi="Arial" w:cs="Arial"/>
          <w:sz w:val="24"/>
          <w:szCs w:val="24"/>
          <w:lang w:eastAsia="ar-SA"/>
        </w:rPr>
        <w:t>Курского района Курской области</w:t>
      </w:r>
    </w:p>
    <w:p w:rsidR="006C758C" w:rsidRPr="00931CD7" w:rsidRDefault="006C758C" w:rsidP="00931CD7">
      <w:pPr>
        <w:suppressAutoHyphens/>
        <w:spacing w:after="0" w:line="240" w:lineRule="auto"/>
        <w:ind w:left="4678"/>
        <w:jc w:val="right"/>
        <w:rPr>
          <w:rFonts w:ascii="Arial" w:hAnsi="Arial" w:cs="Arial"/>
          <w:sz w:val="24"/>
          <w:szCs w:val="24"/>
          <w:lang w:eastAsia="ar-SA"/>
        </w:rPr>
      </w:pPr>
      <w:r w:rsidRPr="00931CD7">
        <w:rPr>
          <w:rFonts w:ascii="Arial" w:hAnsi="Arial" w:cs="Arial"/>
          <w:sz w:val="24"/>
          <w:szCs w:val="24"/>
          <w:lang w:eastAsia="ar-SA"/>
        </w:rPr>
        <w:t xml:space="preserve">от </w:t>
      </w:r>
      <w:r w:rsidR="00D50EB6">
        <w:rPr>
          <w:rFonts w:ascii="Arial" w:hAnsi="Arial" w:cs="Arial"/>
          <w:sz w:val="24"/>
          <w:szCs w:val="24"/>
          <w:lang w:eastAsia="ar-SA"/>
        </w:rPr>
        <w:t xml:space="preserve">15.12.2022 </w:t>
      </w:r>
      <w:r w:rsidRPr="00931CD7">
        <w:rPr>
          <w:rFonts w:ascii="Arial" w:hAnsi="Arial" w:cs="Arial"/>
          <w:sz w:val="24"/>
          <w:szCs w:val="24"/>
          <w:lang w:eastAsia="ar-SA"/>
        </w:rPr>
        <w:t>г. №</w:t>
      </w:r>
      <w:r w:rsidR="00D50EB6">
        <w:rPr>
          <w:rFonts w:ascii="Arial" w:hAnsi="Arial" w:cs="Arial"/>
          <w:sz w:val="24"/>
          <w:szCs w:val="24"/>
          <w:lang w:eastAsia="ar-SA"/>
        </w:rPr>
        <w:t>55</w:t>
      </w: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Pr="00931CD7" w:rsidRDefault="006C758C" w:rsidP="006C758C">
      <w:pPr>
        <w:suppressAutoHyphens/>
        <w:spacing w:after="0" w:line="240" w:lineRule="auto"/>
        <w:jc w:val="center"/>
        <w:rPr>
          <w:rFonts w:ascii="Arial" w:hAnsi="Arial" w:cs="Arial"/>
          <w:sz w:val="32"/>
          <w:szCs w:val="32"/>
          <w:lang w:eastAsia="ar-SA"/>
        </w:rPr>
      </w:pPr>
      <w:r w:rsidRPr="00931CD7">
        <w:rPr>
          <w:rFonts w:ascii="Arial" w:hAnsi="Arial" w:cs="Arial"/>
          <w:b/>
          <w:bCs/>
          <w:sz w:val="32"/>
          <w:szCs w:val="32"/>
          <w:lang w:eastAsia="ar-SA"/>
        </w:rPr>
        <w:t>АДМИНИСТРАТИВНЫЙ РЕГЛАМЕНТ</w:t>
      </w:r>
    </w:p>
    <w:p w:rsidR="006C758C" w:rsidRPr="00931CD7" w:rsidRDefault="006C758C" w:rsidP="006C758C">
      <w:pPr>
        <w:suppressAutoHyphens/>
        <w:spacing w:after="0" w:line="240" w:lineRule="auto"/>
        <w:jc w:val="center"/>
        <w:rPr>
          <w:rFonts w:ascii="Arial" w:hAnsi="Arial" w:cs="Arial"/>
          <w:b/>
          <w:sz w:val="32"/>
          <w:szCs w:val="32"/>
          <w:lang w:eastAsia="ar-SA"/>
        </w:rPr>
      </w:pPr>
      <w:r w:rsidRPr="00931CD7">
        <w:rPr>
          <w:rFonts w:ascii="Arial" w:hAnsi="Arial" w:cs="Arial"/>
          <w:b/>
          <w:sz w:val="32"/>
          <w:szCs w:val="32"/>
          <w:lang w:eastAsia="ar-SA"/>
        </w:rPr>
        <w:t>предоставления муниципальной услуги</w:t>
      </w:r>
    </w:p>
    <w:p w:rsidR="006C758C" w:rsidRPr="00931CD7" w:rsidRDefault="006C758C" w:rsidP="006C758C">
      <w:pPr>
        <w:pStyle w:val="ConsPlusTitle"/>
        <w:widowControl/>
        <w:jc w:val="center"/>
        <w:rPr>
          <w:bCs w:val="0"/>
          <w:snapToGrid w:val="0"/>
          <w:sz w:val="32"/>
          <w:szCs w:val="32"/>
        </w:rPr>
      </w:pPr>
      <w:r w:rsidRPr="00931CD7">
        <w:rPr>
          <w:sz w:val="32"/>
          <w:szCs w:val="32"/>
        </w:rPr>
        <w:t xml:space="preserve">«Назначение и выплата пенсии за выслугу лет лицам, замещавшим должности муниципальной службы в Администрации </w:t>
      </w:r>
      <w:r w:rsidR="00BF53E6">
        <w:rPr>
          <w:sz w:val="32"/>
          <w:szCs w:val="32"/>
        </w:rPr>
        <w:t>Винниковского</w:t>
      </w:r>
      <w:r w:rsidRPr="00931CD7">
        <w:rPr>
          <w:sz w:val="32"/>
          <w:szCs w:val="32"/>
        </w:rPr>
        <w:t xml:space="preserve"> сельсовета Курского района Курской области, и ежемесячной доплаты к пенсии выборным должностным лицам»</w:t>
      </w:r>
    </w:p>
    <w:p w:rsidR="006C758C" w:rsidRDefault="006C758C" w:rsidP="006C758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6C758C" w:rsidRPr="00931CD7" w:rsidRDefault="006C758C" w:rsidP="006C758C">
      <w:pPr>
        <w:widowControl w:val="0"/>
        <w:numPr>
          <w:ilvl w:val="0"/>
          <w:numId w:val="6"/>
        </w:numPr>
        <w:autoSpaceDE w:val="0"/>
        <w:autoSpaceDN w:val="0"/>
        <w:adjustRightInd w:val="0"/>
        <w:spacing w:after="0" w:line="240" w:lineRule="auto"/>
        <w:ind w:left="0"/>
        <w:jc w:val="center"/>
        <w:rPr>
          <w:rFonts w:ascii="Arial" w:hAnsi="Arial" w:cs="Arial"/>
          <w:b/>
          <w:bCs/>
          <w:sz w:val="30"/>
          <w:szCs w:val="30"/>
          <w:lang w:eastAsia="ru-RU"/>
        </w:rPr>
      </w:pPr>
      <w:r w:rsidRPr="00931CD7">
        <w:rPr>
          <w:rFonts w:ascii="Arial" w:hAnsi="Arial" w:cs="Arial"/>
          <w:b/>
          <w:bCs/>
          <w:snapToGrid w:val="0"/>
          <w:sz w:val="30"/>
          <w:szCs w:val="30"/>
          <w:lang w:eastAsia="ru-RU"/>
        </w:rPr>
        <w:t xml:space="preserve">Общие положения  </w:t>
      </w:r>
    </w:p>
    <w:p w:rsidR="006C758C" w:rsidRDefault="006C758C" w:rsidP="006C758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6C758C" w:rsidRPr="00931CD7" w:rsidRDefault="006C758C" w:rsidP="00931CD7">
      <w:pPr>
        <w:widowControl w:val="0"/>
        <w:numPr>
          <w:ilvl w:val="1"/>
          <w:numId w:val="7"/>
        </w:numPr>
        <w:shd w:val="clear" w:color="auto" w:fill="FFFFFF"/>
        <w:autoSpaceDE w:val="0"/>
        <w:autoSpaceDN w:val="0"/>
        <w:adjustRightInd w:val="0"/>
        <w:spacing w:after="0" w:line="240" w:lineRule="auto"/>
        <w:ind w:left="0"/>
        <w:rPr>
          <w:rFonts w:ascii="Arial" w:hAnsi="Arial" w:cs="Arial"/>
          <w:b/>
          <w:bCs/>
          <w:spacing w:val="-1"/>
          <w:sz w:val="28"/>
          <w:szCs w:val="28"/>
          <w:lang w:eastAsia="ru-RU"/>
        </w:rPr>
      </w:pPr>
      <w:r w:rsidRPr="00931CD7">
        <w:rPr>
          <w:rFonts w:ascii="Arial" w:hAnsi="Arial" w:cs="Arial"/>
          <w:b/>
          <w:bCs/>
          <w:spacing w:val="-1"/>
          <w:sz w:val="28"/>
          <w:szCs w:val="28"/>
          <w:lang w:eastAsia="ru-RU"/>
        </w:rPr>
        <w:t>Предмет регулирования регламента</w:t>
      </w:r>
    </w:p>
    <w:p w:rsidR="006C758C" w:rsidRDefault="006C758C" w:rsidP="006C758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6C758C" w:rsidRPr="00931CD7" w:rsidRDefault="006C758C" w:rsidP="006C758C">
      <w:pPr>
        <w:suppressAutoHyphens/>
        <w:spacing w:after="0" w:line="240" w:lineRule="auto"/>
        <w:ind w:firstLine="567"/>
        <w:jc w:val="both"/>
        <w:rPr>
          <w:rFonts w:ascii="Arial" w:hAnsi="Arial" w:cs="Arial"/>
          <w:sz w:val="24"/>
          <w:szCs w:val="24"/>
          <w:lang w:eastAsia="ar-SA"/>
        </w:rPr>
      </w:pPr>
      <w:r w:rsidRPr="00931CD7">
        <w:rPr>
          <w:rFonts w:ascii="Arial" w:hAnsi="Arial" w:cs="Arial"/>
          <w:sz w:val="24"/>
          <w:szCs w:val="24"/>
          <w:lang w:eastAsia="ar-SA"/>
        </w:rPr>
        <w:t xml:space="preserve">Административный регламент предоставления Администрацией </w:t>
      </w:r>
      <w:r w:rsidR="00BF53E6">
        <w:rPr>
          <w:rFonts w:ascii="Arial" w:hAnsi="Arial" w:cs="Arial"/>
          <w:sz w:val="24"/>
          <w:szCs w:val="24"/>
        </w:rPr>
        <w:t>Винниковского</w:t>
      </w:r>
      <w:r w:rsidRPr="00931CD7">
        <w:rPr>
          <w:rFonts w:ascii="Arial" w:hAnsi="Arial" w:cs="Arial"/>
          <w:sz w:val="24"/>
          <w:szCs w:val="24"/>
        </w:rPr>
        <w:t xml:space="preserve"> сельсовета </w:t>
      </w:r>
      <w:r w:rsidRPr="00931CD7">
        <w:rPr>
          <w:rFonts w:ascii="Arial" w:hAnsi="Arial" w:cs="Arial"/>
          <w:sz w:val="24"/>
          <w:szCs w:val="24"/>
          <w:lang w:eastAsia="ar-SA"/>
        </w:rPr>
        <w:t>Курского района Курской области муниципальной услуги «</w:t>
      </w:r>
      <w:r w:rsidRPr="00931CD7">
        <w:rPr>
          <w:rFonts w:ascii="Arial" w:hAnsi="Arial" w:cs="Arial"/>
          <w:sz w:val="24"/>
          <w:szCs w:val="24"/>
        </w:rPr>
        <w:t xml:space="preserve">Назначение и выплата пенсии за выслугу лет лицам, замещавшим должности муниципальной службы в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 и ежемесячной доплаты к пенсии выборным должностным лицам</w:t>
      </w:r>
      <w:r w:rsidRPr="00931CD7">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C758C" w:rsidRPr="00931CD7" w:rsidRDefault="006C758C" w:rsidP="006C758C">
      <w:pPr>
        <w:suppressAutoHyphens/>
        <w:spacing w:after="0" w:line="240" w:lineRule="auto"/>
        <w:ind w:left="420"/>
        <w:jc w:val="both"/>
        <w:rPr>
          <w:rFonts w:ascii="Arial" w:hAnsi="Arial" w:cs="Arial"/>
          <w:sz w:val="24"/>
          <w:szCs w:val="24"/>
          <w:lang w:eastAsia="ar-SA"/>
        </w:rPr>
      </w:pPr>
    </w:p>
    <w:p w:rsidR="006C758C" w:rsidRPr="009B5B8A" w:rsidRDefault="006C758C" w:rsidP="009B5B8A">
      <w:pPr>
        <w:widowControl w:val="0"/>
        <w:numPr>
          <w:ilvl w:val="1"/>
          <w:numId w:val="7"/>
        </w:numPr>
        <w:autoSpaceDE w:val="0"/>
        <w:autoSpaceDN w:val="0"/>
        <w:adjustRightInd w:val="0"/>
        <w:spacing w:after="0" w:line="240" w:lineRule="auto"/>
        <w:ind w:left="0"/>
        <w:rPr>
          <w:rFonts w:ascii="Arial" w:hAnsi="Arial" w:cs="Arial"/>
          <w:b/>
          <w:bCs/>
          <w:sz w:val="28"/>
          <w:szCs w:val="28"/>
          <w:lang w:eastAsia="ru-RU"/>
        </w:rPr>
      </w:pPr>
      <w:r w:rsidRPr="009B5B8A">
        <w:rPr>
          <w:rFonts w:ascii="Arial" w:hAnsi="Arial" w:cs="Arial"/>
          <w:b/>
          <w:bCs/>
          <w:sz w:val="28"/>
          <w:szCs w:val="28"/>
          <w:lang w:eastAsia="ru-RU"/>
        </w:rPr>
        <w:t>Круг заявителей</w:t>
      </w:r>
    </w:p>
    <w:p w:rsidR="006C758C" w:rsidRPr="00931CD7" w:rsidRDefault="006C758C" w:rsidP="006C758C">
      <w:pPr>
        <w:widowControl w:val="0"/>
        <w:autoSpaceDE w:val="0"/>
        <w:autoSpaceDN w:val="0"/>
        <w:adjustRightInd w:val="0"/>
        <w:spacing w:after="0" w:line="240" w:lineRule="auto"/>
        <w:rPr>
          <w:rFonts w:ascii="Arial" w:hAnsi="Arial" w:cs="Arial"/>
          <w:b/>
          <w:bCs/>
          <w:sz w:val="24"/>
          <w:szCs w:val="24"/>
          <w:lang w:eastAsia="ru-RU"/>
        </w:rPr>
      </w:pPr>
    </w:p>
    <w:p w:rsidR="006C758C" w:rsidRPr="00931CD7" w:rsidRDefault="006C758C" w:rsidP="006C758C">
      <w:pPr>
        <w:spacing w:after="0" w:line="240" w:lineRule="auto"/>
        <w:jc w:val="both"/>
        <w:rPr>
          <w:rFonts w:ascii="Arial" w:hAnsi="Arial" w:cs="Arial"/>
          <w:sz w:val="24"/>
          <w:szCs w:val="24"/>
        </w:rPr>
      </w:pPr>
      <w:r w:rsidRPr="00931CD7">
        <w:rPr>
          <w:rFonts w:ascii="Arial" w:hAnsi="Arial" w:cs="Arial"/>
          <w:sz w:val="24"/>
          <w:szCs w:val="24"/>
        </w:rPr>
        <w:tab/>
        <w:t xml:space="preserve">лица, замещавшие должности муниципальной службы в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w:t>
      </w:r>
    </w:p>
    <w:p w:rsidR="006C758C" w:rsidRPr="00931CD7" w:rsidRDefault="006C758C" w:rsidP="006C758C">
      <w:pPr>
        <w:spacing w:after="0" w:line="240" w:lineRule="auto"/>
        <w:jc w:val="both"/>
        <w:rPr>
          <w:rFonts w:ascii="Arial" w:hAnsi="Arial" w:cs="Arial"/>
          <w:sz w:val="24"/>
          <w:szCs w:val="24"/>
        </w:rPr>
      </w:pPr>
      <w:r w:rsidRPr="00931CD7">
        <w:rPr>
          <w:rFonts w:ascii="Arial" w:hAnsi="Arial" w:cs="Arial"/>
          <w:sz w:val="24"/>
          <w:szCs w:val="24"/>
        </w:rPr>
        <w:tab/>
        <w:t xml:space="preserve">лица, замещавшие выборные должности в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 на постоянной основе; </w:t>
      </w:r>
    </w:p>
    <w:p w:rsidR="006C758C" w:rsidRPr="00931CD7" w:rsidRDefault="006C758C" w:rsidP="006C758C">
      <w:pPr>
        <w:spacing w:after="0" w:line="240" w:lineRule="auto"/>
        <w:ind w:firstLine="708"/>
        <w:jc w:val="both"/>
        <w:rPr>
          <w:rFonts w:ascii="Arial" w:hAnsi="Arial" w:cs="Arial"/>
          <w:sz w:val="24"/>
          <w:szCs w:val="24"/>
          <w:lang w:eastAsia="ru-RU"/>
        </w:rPr>
      </w:pPr>
      <w:r w:rsidRPr="00931CD7">
        <w:rPr>
          <w:rFonts w:ascii="Arial" w:hAnsi="Arial" w:cs="Arial"/>
          <w:sz w:val="24"/>
          <w:szCs w:val="24"/>
          <w:lang w:eastAsia="ru-RU"/>
        </w:rPr>
        <w:t>либо их  уполномоченные представители  (далее - заявители).</w:t>
      </w:r>
    </w:p>
    <w:p w:rsidR="006C758C" w:rsidRPr="00931CD7" w:rsidRDefault="006C758C" w:rsidP="006C758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931CD7">
          <w:rPr>
            <w:rStyle w:val="af1"/>
            <w:rFonts w:ascii="Arial" w:eastAsia="Times New Roman" w:hAnsi="Arial" w:cs="Arial"/>
            <w:bCs/>
            <w:color w:val="auto"/>
            <w:sz w:val="24"/>
            <w:szCs w:val="24"/>
            <w:u w:val="none"/>
            <w:lang w:eastAsia="ru-RU"/>
          </w:rPr>
          <w:t>Федеральным законом</w:t>
        </w:r>
      </w:hyperlink>
      <w:r w:rsidRPr="00931CD7">
        <w:rPr>
          <w:rFonts w:ascii="Arial" w:eastAsia="Times New Roman" w:hAnsi="Arial" w:cs="Arial"/>
          <w:sz w:val="24"/>
          <w:szCs w:val="24"/>
          <w:lang w:eastAsia="ru-RU"/>
        </w:rPr>
        <w:t xml:space="preserve"> от 28 декабря 2013 года № 400-ФЗ «О страховых пенсиях» либо досрочно назначенной  в соответствии с </w:t>
      </w:r>
      <w:hyperlink r:id="rId8" w:history="1">
        <w:r w:rsidRPr="00931CD7">
          <w:rPr>
            <w:rStyle w:val="af1"/>
            <w:rFonts w:ascii="Arial" w:eastAsia="Times New Roman" w:hAnsi="Arial" w:cs="Arial"/>
            <w:bCs/>
            <w:color w:val="auto"/>
            <w:sz w:val="24"/>
            <w:szCs w:val="24"/>
            <w:u w:val="none"/>
            <w:lang w:eastAsia="ru-RU"/>
          </w:rPr>
          <w:t>Законом</w:t>
        </w:r>
      </w:hyperlink>
      <w:r w:rsidRPr="00931CD7">
        <w:rPr>
          <w:rFonts w:ascii="Arial" w:eastAsia="Times New Roman" w:hAnsi="Arial" w:cs="Arial"/>
          <w:sz w:val="24"/>
          <w:szCs w:val="24"/>
          <w:lang w:eastAsia="ru-RU"/>
        </w:rPr>
        <w:t xml:space="preserve">Российской Федерации от 19 апреля 1991 года № 1032-1 «О занятости населения в </w:t>
      </w:r>
      <w:r w:rsidRPr="00931CD7">
        <w:rPr>
          <w:rFonts w:ascii="Arial" w:eastAsia="Times New Roman" w:hAnsi="Arial" w:cs="Arial"/>
          <w:sz w:val="24"/>
          <w:szCs w:val="24"/>
          <w:lang w:eastAsia="ru-RU"/>
        </w:rPr>
        <w:lastRenderedPageBreak/>
        <w:t xml:space="preserve">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931CD7">
          <w:rPr>
            <w:rStyle w:val="af1"/>
            <w:rFonts w:ascii="Arial" w:eastAsia="Times New Roman" w:hAnsi="Arial" w:cs="Arial"/>
            <w:bCs/>
            <w:color w:val="auto"/>
            <w:sz w:val="24"/>
            <w:szCs w:val="24"/>
            <w:u w:val="none"/>
            <w:lang w:eastAsia="ru-RU"/>
          </w:rPr>
          <w:t>приложению</w:t>
        </w:r>
      </w:hyperlink>
      <w:r w:rsidRPr="00931CD7">
        <w:rPr>
          <w:rFonts w:ascii="Arial" w:eastAsia="Times New Roman" w:hAnsi="Arial" w:cs="Arial"/>
          <w:sz w:val="24"/>
          <w:szCs w:val="24"/>
          <w:lang w:eastAsia="ru-RU"/>
        </w:rPr>
        <w:t xml:space="preserve">к </w:t>
      </w:r>
      <w:hyperlink r:id="rId10" w:history="1">
        <w:r w:rsidRPr="00931CD7">
          <w:rPr>
            <w:rStyle w:val="af1"/>
            <w:rFonts w:ascii="Arial" w:eastAsia="Times New Roman" w:hAnsi="Arial" w:cs="Arial"/>
            <w:bCs/>
            <w:color w:val="auto"/>
            <w:sz w:val="24"/>
            <w:szCs w:val="24"/>
            <w:u w:val="none"/>
            <w:lang w:eastAsia="ru-RU"/>
          </w:rPr>
          <w:t>Федеральному закону</w:t>
        </w:r>
      </w:hyperlink>
      <w:r w:rsidRPr="00931CD7">
        <w:rPr>
          <w:rFonts w:ascii="Arial" w:eastAsia="Times New Roman" w:hAnsi="Arial" w:cs="Arial"/>
          <w:sz w:val="24"/>
          <w:szCs w:val="24"/>
          <w:lang w:eastAsia="ru-RU"/>
        </w:rPr>
        <w:t xml:space="preserve"> от 15 декабря 2001 года №166-ФЗ «О государственном пенсионном обеспечении в Российской Федерации»:</w:t>
      </w:r>
    </w:p>
    <w:p w:rsidR="006C758C" w:rsidRPr="00931CD7" w:rsidRDefault="006C758C" w:rsidP="006C758C">
      <w:pPr>
        <w:spacing w:after="0" w:line="240" w:lineRule="auto"/>
        <w:rPr>
          <w:rFonts w:ascii="Arial" w:eastAsia="Times New Roman" w:hAnsi="Arial" w:cs="Arial"/>
          <w:vanish/>
          <w:sz w:val="24"/>
          <w:szCs w:val="24"/>
          <w:lang w:eastAsia="ru-RU"/>
        </w:rPr>
      </w:pPr>
    </w:p>
    <w:tbl>
      <w:tblPr>
        <w:tblW w:w="9194" w:type="dxa"/>
        <w:tblCellSpacing w:w="0" w:type="dxa"/>
        <w:tblInd w:w="20" w:type="dxa"/>
        <w:tblCellMar>
          <w:left w:w="0" w:type="dxa"/>
          <w:right w:w="0" w:type="dxa"/>
        </w:tblCellMar>
        <w:tblLook w:val="04A0"/>
      </w:tblPr>
      <w:tblGrid>
        <w:gridCol w:w="3400"/>
        <w:gridCol w:w="5794"/>
      </w:tblGrid>
      <w:tr w:rsidR="006C758C" w:rsidRPr="00931CD7" w:rsidTr="009B5B8A">
        <w:trPr>
          <w:trHeight w:val="574"/>
          <w:tblCellSpacing w:w="0" w:type="dxa"/>
        </w:trPr>
        <w:tc>
          <w:tcPr>
            <w:tcW w:w="3400" w:type="dxa"/>
            <w:tcBorders>
              <w:top w:val="single" w:sz="8" w:space="0" w:color="000000"/>
              <w:left w:val="nil"/>
              <w:bottom w:val="nil"/>
              <w:right w:val="nil"/>
            </w:tcBorders>
            <w:vAlign w:val="center"/>
            <w:hideMark/>
          </w:tcPr>
          <w:p w:rsidR="006C758C" w:rsidRPr="00931CD7" w:rsidRDefault="006C758C">
            <w:pPr>
              <w:spacing w:after="0" w:line="240" w:lineRule="auto"/>
              <w:jc w:val="center"/>
              <w:rPr>
                <w:rFonts w:ascii="Arial" w:eastAsia="Times New Roman" w:hAnsi="Arial" w:cs="Arial"/>
                <w:sz w:val="24"/>
                <w:szCs w:val="24"/>
                <w:lang w:eastAsia="ru-RU"/>
              </w:rPr>
            </w:pPr>
            <w:r w:rsidRPr="00931CD7">
              <w:rPr>
                <w:rFonts w:ascii="Arial" w:eastAsia="Times New Roman" w:hAnsi="Arial" w:cs="Arial"/>
                <w:sz w:val="24"/>
                <w:szCs w:val="24"/>
                <w:lang w:eastAsia="ru-RU"/>
              </w:rPr>
              <w:t>Год назначения пенсии за выслугу лет</w:t>
            </w:r>
          </w:p>
        </w:tc>
        <w:tc>
          <w:tcPr>
            <w:tcW w:w="5794" w:type="dxa"/>
            <w:tcBorders>
              <w:top w:val="single" w:sz="8" w:space="0" w:color="000000"/>
              <w:left w:val="nil"/>
              <w:bottom w:val="nil"/>
              <w:right w:val="nil"/>
            </w:tcBorders>
            <w:vAlign w:val="center"/>
            <w:hideMark/>
          </w:tcPr>
          <w:p w:rsidR="006C758C" w:rsidRPr="00931CD7" w:rsidRDefault="006C758C">
            <w:pPr>
              <w:spacing w:after="0" w:line="240" w:lineRule="auto"/>
              <w:jc w:val="center"/>
              <w:rPr>
                <w:rFonts w:ascii="Arial" w:eastAsia="Times New Roman" w:hAnsi="Arial" w:cs="Arial"/>
                <w:sz w:val="24"/>
                <w:szCs w:val="24"/>
                <w:lang w:eastAsia="ru-RU"/>
              </w:rPr>
            </w:pPr>
            <w:r w:rsidRPr="00931CD7">
              <w:rPr>
                <w:rFonts w:ascii="Arial" w:eastAsia="Times New Roman" w:hAnsi="Arial" w:cs="Arial"/>
                <w:sz w:val="24"/>
                <w:szCs w:val="24"/>
                <w:lang w:eastAsia="ru-RU"/>
              </w:rPr>
              <w:t>Стаж для назначения пенсии за выслугу лет в соответствующем году</w:t>
            </w:r>
          </w:p>
        </w:tc>
      </w:tr>
      <w:tr w:rsidR="006C758C" w:rsidRPr="00931CD7" w:rsidTr="009B5B8A">
        <w:trPr>
          <w:trHeight w:val="295"/>
          <w:tblCellSpacing w:w="0" w:type="dxa"/>
        </w:trPr>
        <w:tc>
          <w:tcPr>
            <w:tcW w:w="3400" w:type="dxa"/>
            <w:tcBorders>
              <w:top w:val="single" w:sz="8" w:space="0" w:color="000000"/>
              <w:left w:val="nil"/>
              <w:bottom w:val="nil"/>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0" w:name="dst258"/>
            <w:bookmarkEnd w:id="0"/>
            <w:r w:rsidRPr="00931CD7">
              <w:rPr>
                <w:rFonts w:ascii="Arial" w:eastAsia="Times New Roman" w:hAnsi="Arial" w:cs="Arial"/>
                <w:sz w:val="24"/>
                <w:szCs w:val="24"/>
                <w:lang w:eastAsia="ru-RU"/>
              </w:rPr>
              <w:t>2017</w:t>
            </w:r>
          </w:p>
        </w:tc>
        <w:tc>
          <w:tcPr>
            <w:tcW w:w="5794" w:type="dxa"/>
            <w:tcBorders>
              <w:top w:val="single" w:sz="8" w:space="0" w:color="000000"/>
              <w:left w:val="nil"/>
              <w:bottom w:val="nil"/>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 w:name="dst259"/>
            <w:bookmarkEnd w:id="1"/>
            <w:r w:rsidRPr="00931CD7">
              <w:rPr>
                <w:rFonts w:ascii="Arial" w:eastAsia="Times New Roman" w:hAnsi="Arial" w:cs="Arial"/>
                <w:sz w:val="24"/>
                <w:szCs w:val="24"/>
                <w:lang w:eastAsia="ru-RU"/>
              </w:rPr>
              <w:t>15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2" w:name="dst260"/>
            <w:bookmarkEnd w:id="2"/>
            <w:r w:rsidRPr="00931CD7">
              <w:rPr>
                <w:rFonts w:ascii="Arial" w:eastAsia="Times New Roman" w:hAnsi="Arial" w:cs="Arial"/>
                <w:sz w:val="24"/>
                <w:szCs w:val="24"/>
                <w:lang w:eastAsia="ru-RU"/>
              </w:rPr>
              <w:t>2018</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3" w:name="dst261"/>
            <w:bookmarkEnd w:id="3"/>
            <w:r w:rsidRPr="00931CD7">
              <w:rPr>
                <w:rFonts w:ascii="Arial" w:eastAsia="Times New Roman" w:hAnsi="Arial" w:cs="Arial"/>
                <w:sz w:val="24"/>
                <w:szCs w:val="24"/>
                <w:lang w:eastAsia="ru-RU"/>
              </w:rPr>
              <w:t>16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4" w:name="dst262"/>
            <w:bookmarkEnd w:id="4"/>
            <w:r w:rsidRPr="00931CD7">
              <w:rPr>
                <w:rFonts w:ascii="Arial" w:eastAsia="Times New Roman" w:hAnsi="Arial" w:cs="Arial"/>
                <w:sz w:val="24"/>
                <w:szCs w:val="24"/>
                <w:lang w:eastAsia="ru-RU"/>
              </w:rPr>
              <w:t>2019</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5" w:name="dst263"/>
            <w:bookmarkEnd w:id="5"/>
            <w:r w:rsidRPr="00931CD7">
              <w:rPr>
                <w:rFonts w:ascii="Arial" w:eastAsia="Times New Roman" w:hAnsi="Arial" w:cs="Arial"/>
                <w:sz w:val="24"/>
                <w:szCs w:val="24"/>
                <w:lang w:eastAsia="ru-RU"/>
              </w:rPr>
              <w:t>16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6" w:name="dst264"/>
            <w:bookmarkEnd w:id="6"/>
            <w:r w:rsidRPr="00931CD7">
              <w:rPr>
                <w:rFonts w:ascii="Arial" w:eastAsia="Times New Roman" w:hAnsi="Arial" w:cs="Arial"/>
                <w:sz w:val="24"/>
                <w:szCs w:val="24"/>
                <w:lang w:eastAsia="ru-RU"/>
              </w:rPr>
              <w:t>2020</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7" w:name="dst265"/>
            <w:bookmarkEnd w:id="7"/>
            <w:r w:rsidRPr="00931CD7">
              <w:rPr>
                <w:rFonts w:ascii="Arial" w:eastAsia="Times New Roman" w:hAnsi="Arial" w:cs="Arial"/>
                <w:sz w:val="24"/>
                <w:szCs w:val="24"/>
                <w:lang w:eastAsia="ru-RU"/>
              </w:rPr>
              <w:t>17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8" w:name="dst266"/>
            <w:bookmarkEnd w:id="8"/>
            <w:r w:rsidRPr="00931CD7">
              <w:rPr>
                <w:rFonts w:ascii="Arial" w:eastAsia="Times New Roman" w:hAnsi="Arial" w:cs="Arial"/>
                <w:sz w:val="24"/>
                <w:szCs w:val="24"/>
                <w:lang w:eastAsia="ru-RU"/>
              </w:rPr>
              <w:t>2021</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9" w:name="dst267"/>
            <w:bookmarkEnd w:id="9"/>
            <w:r w:rsidRPr="00931CD7">
              <w:rPr>
                <w:rFonts w:ascii="Arial" w:eastAsia="Times New Roman" w:hAnsi="Arial" w:cs="Arial"/>
                <w:sz w:val="24"/>
                <w:szCs w:val="24"/>
                <w:lang w:eastAsia="ru-RU"/>
              </w:rPr>
              <w:t>17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0" w:name="dst268"/>
            <w:bookmarkEnd w:id="10"/>
            <w:r w:rsidRPr="00931CD7">
              <w:rPr>
                <w:rFonts w:ascii="Arial" w:eastAsia="Times New Roman" w:hAnsi="Arial" w:cs="Arial"/>
                <w:sz w:val="24"/>
                <w:szCs w:val="24"/>
                <w:lang w:eastAsia="ru-RU"/>
              </w:rPr>
              <w:t>2022</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1" w:name="dst269"/>
            <w:bookmarkEnd w:id="11"/>
            <w:r w:rsidRPr="00931CD7">
              <w:rPr>
                <w:rFonts w:ascii="Arial" w:eastAsia="Times New Roman" w:hAnsi="Arial" w:cs="Arial"/>
                <w:sz w:val="24"/>
                <w:szCs w:val="24"/>
                <w:lang w:eastAsia="ru-RU"/>
              </w:rPr>
              <w:t>18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2" w:name="dst270"/>
            <w:bookmarkEnd w:id="12"/>
            <w:r w:rsidRPr="00931CD7">
              <w:rPr>
                <w:rFonts w:ascii="Arial" w:eastAsia="Times New Roman" w:hAnsi="Arial" w:cs="Arial"/>
                <w:sz w:val="24"/>
                <w:szCs w:val="24"/>
                <w:lang w:eastAsia="ru-RU"/>
              </w:rPr>
              <w:t>2023</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3" w:name="dst271"/>
            <w:bookmarkEnd w:id="13"/>
            <w:r w:rsidRPr="00931CD7">
              <w:rPr>
                <w:rFonts w:ascii="Arial" w:eastAsia="Times New Roman" w:hAnsi="Arial" w:cs="Arial"/>
                <w:sz w:val="24"/>
                <w:szCs w:val="24"/>
                <w:lang w:eastAsia="ru-RU"/>
              </w:rPr>
              <w:t>18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4" w:name="dst272"/>
            <w:bookmarkEnd w:id="14"/>
            <w:r w:rsidRPr="00931CD7">
              <w:rPr>
                <w:rFonts w:ascii="Arial" w:eastAsia="Times New Roman" w:hAnsi="Arial" w:cs="Arial"/>
                <w:sz w:val="24"/>
                <w:szCs w:val="24"/>
                <w:lang w:eastAsia="ru-RU"/>
              </w:rPr>
              <w:t>2024</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5" w:name="dst273"/>
            <w:bookmarkEnd w:id="15"/>
            <w:r w:rsidRPr="00931CD7">
              <w:rPr>
                <w:rFonts w:ascii="Arial" w:eastAsia="Times New Roman" w:hAnsi="Arial" w:cs="Arial"/>
                <w:sz w:val="24"/>
                <w:szCs w:val="24"/>
                <w:lang w:eastAsia="ru-RU"/>
              </w:rPr>
              <w:t>19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6" w:name="dst274"/>
            <w:bookmarkEnd w:id="16"/>
            <w:r w:rsidRPr="00931CD7">
              <w:rPr>
                <w:rFonts w:ascii="Arial" w:eastAsia="Times New Roman" w:hAnsi="Arial" w:cs="Arial"/>
                <w:sz w:val="24"/>
                <w:szCs w:val="24"/>
                <w:lang w:eastAsia="ru-RU"/>
              </w:rPr>
              <w:t>2025</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7" w:name="dst275"/>
            <w:bookmarkEnd w:id="17"/>
            <w:r w:rsidRPr="00931CD7">
              <w:rPr>
                <w:rFonts w:ascii="Arial" w:eastAsia="Times New Roman" w:hAnsi="Arial" w:cs="Arial"/>
                <w:sz w:val="24"/>
                <w:szCs w:val="24"/>
                <w:lang w:eastAsia="ru-RU"/>
              </w:rPr>
              <w:t>19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160" w:type="dxa"/>
        <w:tblCellSpacing w:w="0" w:type="dxa"/>
        <w:tblInd w:w="20" w:type="dxa"/>
        <w:tblCellMar>
          <w:left w:w="0" w:type="dxa"/>
          <w:right w:w="0" w:type="dxa"/>
        </w:tblCellMar>
        <w:tblLook w:val="04A0"/>
      </w:tblPr>
      <w:tblGrid>
        <w:gridCol w:w="3211"/>
        <w:gridCol w:w="5949"/>
      </w:tblGrid>
      <w:tr w:rsidR="006C758C" w:rsidRPr="00931CD7" w:rsidTr="009B5B8A">
        <w:trPr>
          <w:trHeight w:val="360"/>
          <w:tblCellSpacing w:w="0" w:type="dxa"/>
        </w:trPr>
        <w:tc>
          <w:tcPr>
            <w:tcW w:w="3211" w:type="dxa"/>
            <w:tcBorders>
              <w:top w:val="nil"/>
              <w:left w:val="nil"/>
              <w:bottom w:val="single" w:sz="8" w:space="0" w:color="000000"/>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8" w:name="dst276"/>
            <w:bookmarkEnd w:id="18"/>
            <w:r w:rsidRPr="00931CD7">
              <w:rPr>
                <w:rFonts w:ascii="Arial" w:eastAsia="Times New Roman" w:hAnsi="Arial" w:cs="Arial"/>
                <w:sz w:val="24"/>
                <w:szCs w:val="24"/>
                <w:lang w:eastAsia="ru-RU"/>
              </w:rPr>
              <w:t>2026 и последующие годы</w:t>
            </w:r>
          </w:p>
        </w:tc>
        <w:tc>
          <w:tcPr>
            <w:tcW w:w="5949" w:type="dxa"/>
            <w:tcBorders>
              <w:top w:val="nil"/>
              <w:left w:val="nil"/>
              <w:bottom w:val="single" w:sz="8" w:space="0" w:color="000000"/>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9" w:name="dst277"/>
            <w:bookmarkEnd w:id="19"/>
            <w:r w:rsidRPr="00931CD7">
              <w:rPr>
                <w:rFonts w:ascii="Arial" w:eastAsia="Times New Roman" w:hAnsi="Arial" w:cs="Arial"/>
                <w:sz w:val="24"/>
                <w:szCs w:val="24"/>
                <w:lang w:eastAsia="ru-RU"/>
              </w:rPr>
              <w:t>20 лет</w:t>
            </w:r>
          </w:p>
        </w:tc>
      </w:tr>
    </w:tbl>
    <w:p w:rsidR="006C758C" w:rsidRPr="00931CD7" w:rsidRDefault="006C758C" w:rsidP="006C758C">
      <w:pPr>
        <w:spacing w:after="0" w:line="240" w:lineRule="auto"/>
        <w:ind w:right="-180" w:firstLine="709"/>
        <w:jc w:val="both"/>
        <w:rPr>
          <w:rFonts w:ascii="Arial" w:eastAsia="Times New Roman" w:hAnsi="Arial" w:cs="Arial"/>
          <w:sz w:val="24"/>
          <w:szCs w:val="24"/>
          <w:u w:val="single"/>
          <w:lang w:eastAsia="ru-RU"/>
        </w:rPr>
      </w:pPr>
    </w:p>
    <w:p w:rsidR="006C758C" w:rsidRPr="009B5B8A"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9B5B8A">
        <w:rPr>
          <w:rFonts w:ascii="Arial" w:eastAsia="Times New Roman" w:hAnsi="Arial" w:cs="Arial"/>
          <w:sz w:val="24"/>
          <w:szCs w:val="24"/>
          <w:lang w:eastAsia="ru-RU"/>
        </w:rPr>
        <w:t>уволены с муниципальной службы по следующим основаниям:</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0" w:name="sub_841"/>
      <w:r w:rsidRPr="00931CD7">
        <w:rPr>
          <w:rFonts w:ascii="Arial" w:eastAsia="Times New Roman" w:hAnsi="Arial" w:cs="Arial"/>
          <w:sz w:val="24"/>
          <w:szCs w:val="24"/>
          <w:lang w:eastAsia="ru-RU"/>
        </w:rPr>
        <w:tab/>
        <w:t xml:space="preserve"> - соглашение сторон;</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1" w:name="sub_842"/>
      <w:bookmarkEnd w:id="20"/>
      <w:r w:rsidRPr="00931CD7">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2" w:name="sub_843"/>
      <w:bookmarkEnd w:id="21"/>
      <w:r w:rsidRPr="00931CD7">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3" w:name="sub_844"/>
      <w:bookmarkEnd w:id="22"/>
      <w:r w:rsidRPr="00931CD7">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6C758C" w:rsidRPr="00931CD7" w:rsidRDefault="006C758C" w:rsidP="006C758C">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931CD7">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5" w:name="sub_8416"/>
      <w:bookmarkEnd w:id="24"/>
      <w:r w:rsidRPr="00931CD7">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931CD7">
          <w:rPr>
            <w:rStyle w:val="af1"/>
            <w:rFonts w:ascii="Arial" w:eastAsia="Times New Roman" w:hAnsi="Arial" w:cs="Arial"/>
            <w:bCs/>
            <w:color w:val="auto"/>
            <w:sz w:val="24"/>
            <w:szCs w:val="24"/>
            <w:u w:val="none"/>
            <w:lang w:eastAsia="ru-RU"/>
          </w:rPr>
          <w:t>частью 2 статьи 19</w:t>
        </w:r>
      </w:hyperlink>
      <w:r w:rsidRPr="00931CD7">
        <w:rPr>
          <w:rFonts w:ascii="Arial" w:eastAsia="Times New Roman" w:hAnsi="Arial" w:cs="Arial"/>
          <w:sz w:val="24"/>
          <w:szCs w:val="24"/>
          <w:lang w:eastAsia="ru-RU"/>
        </w:rPr>
        <w:t xml:space="preserve"> Федерального закона от 02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6C758C" w:rsidRPr="009B5B8A" w:rsidRDefault="006C758C" w:rsidP="009B5B8A">
      <w:pPr>
        <w:spacing w:after="0" w:line="240" w:lineRule="auto"/>
        <w:rPr>
          <w:rFonts w:ascii="Arial" w:eastAsia="Times New Roman" w:hAnsi="Arial" w:cs="Arial"/>
          <w:sz w:val="24"/>
          <w:szCs w:val="24"/>
          <w:lang w:eastAsia="ru-RU"/>
        </w:rPr>
      </w:pPr>
      <w:r w:rsidRPr="00931CD7">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9B5B8A">
        <w:rPr>
          <w:rFonts w:ascii="Arial" w:eastAsia="Times New Roman" w:hAnsi="Arial" w:cs="Arial"/>
          <w:sz w:val="24"/>
          <w:szCs w:val="24"/>
          <w:lang w:eastAsia="ru-RU"/>
        </w:rPr>
        <w:t>уволены с муниципальной службы по  следующим основаниям:</w:t>
      </w:r>
      <w:r w:rsidRPr="009B5B8A">
        <w:rPr>
          <w:rFonts w:ascii="Arial" w:eastAsia="Times New Roman" w:hAnsi="Arial" w:cs="Arial"/>
          <w:sz w:val="24"/>
          <w:szCs w:val="24"/>
          <w:lang w:eastAsia="ru-RU"/>
        </w:rPr>
        <w:tab/>
      </w:r>
    </w:p>
    <w:p w:rsidR="006C758C" w:rsidRPr="00931CD7" w:rsidRDefault="006C758C" w:rsidP="006C758C">
      <w:pPr>
        <w:spacing w:after="0" w:line="240" w:lineRule="auto"/>
        <w:ind w:firstLine="708"/>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lastRenderedPageBreak/>
        <w:tab/>
        <w:t>-  отказ муниципального служащего от перевода в другую местность вместе с представителем нанимателя (работодателем);</w:t>
      </w:r>
    </w:p>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6" w:name="sub_849"/>
      <w:r w:rsidRPr="00931CD7">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7" w:name="sub_8410"/>
      <w:bookmarkEnd w:id="26"/>
      <w:r w:rsidRPr="00931CD7">
        <w:rPr>
          <w:rFonts w:ascii="Arial" w:eastAsia="Times New Roman" w:hAnsi="Arial" w:cs="Arial"/>
          <w:sz w:val="24"/>
          <w:szCs w:val="24"/>
          <w:lang w:eastAsia="ru-RU"/>
        </w:rPr>
        <w:tab/>
        <w:t>-  ликвидация органов местного самоуправления;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8" w:name="sub_8411"/>
      <w:bookmarkEnd w:id="27"/>
      <w:r w:rsidRPr="00931CD7">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9" w:name="sub_8412"/>
      <w:bookmarkEnd w:id="28"/>
      <w:r w:rsidRPr="00931CD7">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0" w:name="sub_8413"/>
      <w:bookmarkEnd w:id="29"/>
      <w:r w:rsidRPr="00931CD7">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1" w:name="sub_8414"/>
      <w:bookmarkEnd w:id="30"/>
      <w:r w:rsidRPr="00931CD7">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6C758C" w:rsidRPr="00931CD7" w:rsidRDefault="006C758C" w:rsidP="006C758C">
      <w:pPr>
        <w:spacing w:after="0" w:line="240" w:lineRule="auto"/>
        <w:ind w:right="81"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931CD7">
          <w:rPr>
            <w:rStyle w:val="af1"/>
            <w:rFonts w:ascii="Arial" w:eastAsia="Times New Roman" w:hAnsi="Arial" w:cs="Arial"/>
            <w:bCs/>
            <w:color w:val="auto"/>
            <w:sz w:val="24"/>
            <w:szCs w:val="24"/>
            <w:u w:val="none"/>
            <w:lang w:eastAsia="ru-RU"/>
          </w:rPr>
          <w:t>Федеральным законом</w:t>
        </w:r>
      </w:hyperlink>
      <w:r w:rsidRPr="00931CD7">
        <w:rPr>
          <w:rFonts w:ascii="Arial" w:eastAsia="Times New Roman" w:hAnsi="Arial" w:cs="Arial"/>
          <w:sz w:val="24"/>
          <w:szCs w:val="24"/>
          <w:lang w:eastAsia="ru-RU"/>
        </w:rPr>
        <w:t xml:space="preserve"> от 28 декабря 2013 года № 400-ФЗ «О страховых пенсиях».</w:t>
      </w:r>
    </w:p>
    <w:p w:rsidR="006C758C" w:rsidRPr="00931CD7" w:rsidRDefault="006C758C" w:rsidP="006C758C">
      <w:pPr>
        <w:tabs>
          <w:tab w:val="left" w:pos="1080"/>
        </w:tabs>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931CD7">
        <w:rPr>
          <w:rFonts w:ascii="Arial" w:hAnsi="Arial" w:cs="Arial"/>
          <w:sz w:val="24"/>
          <w:szCs w:val="24"/>
        </w:rPr>
        <w:t xml:space="preserve"> лица, замещавшие выборные должности в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 на постоянной основе</w:t>
      </w:r>
      <w:r w:rsidRPr="00931CD7">
        <w:rPr>
          <w:rFonts w:ascii="Arial" w:eastAsia="Times New Roman" w:hAnsi="Arial" w:cs="Arial"/>
          <w:sz w:val="24"/>
          <w:szCs w:val="24"/>
          <w:lang w:eastAsia="ru-RU"/>
        </w:rPr>
        <w:t>:</w:t>
      </w:r>
    </w:p>
    <w:p w:rsidR="006C758C" w:rsidRPr="00931CD7" w:rsidRDefault="006C758C" w:rsidP="006C758C">
      <w:pPr>
        <w:spacing w:after="0" w:line="240" w:lineRule="auto"/>
        <w:ind w:firstLine="709"/>
        <w:jc w:val="both"/>
        <w:rPr>
          <w:rFonts w:ascii="Arial" w:eastAsia="Times New Roman" w:hAnsi="Arial" w:cs="Arial"/>
          <w:color w:val="00B050"/>
          <w:sz w:val="24"/>
          <w:szCs w:val="24"/>
          <w:lang w:eastAsia="ru-RU"/>
        </w:rPr>
      </w:pPr>
      <w:r w:rsidRPr="00931CD7">
        <w:rPr>
          <w:rFonts w:ascii="Arial" w:eastAsia="Times New Roman" w:hAnsi="Arial" w:cs="Arial"/>
          <w:sz w:val="24"/>
          <w:szCs w:val="24"/>
          <w:lang w:eastAsia="ru-RU"/>
        </w:rPr>
        <w:t xml:space="preserve">- Глава </w:t>
      </w:r>
      <w:r w:rsidR="00BF53E6">
        <w:rPr>
          <w:rFonts w:ascii="Arial" w:hAnsi="Arial" w:cs="Arial"/>
          <w:sz w:val="24"/>
          <w:szCs w:val="24"/>
        </w:rPr>
        <w:t>Винниковского</w:t>
      </w:r>
      <w:r w:rsidRPr="00931CD7">
        <w:rPr>
          <w:rFonts w:ascii="Arial" w:hAnsi="Arial" w:cs="Arial"/>
          <w:sz w:val="24"/>
          <w:szCs w:val="24"/>
        </w:rPr>
        <w:t xml:space="preserve"> сельсовета </w:t>
      </w:r>
      <w:r w:rsidRPr="00931CD7">
        <w:rPr>
          <w:rFonts w:ascii="Arial" w:eastAsia="Times New Roman" w:hAnsi="Arial" w:cs="Arial"/>
          <w:sz w:val="24"/>
          <w:szCs w:val="24"/>
          <w:lang w:eastAsia="ru-RU"/>
        </w:rPr>
        <w:t>Курского района Курской области, председатель Представительного Собрания Курского района Курской области, осуществлявшие полномочия выборного должностного лица местного самоуправления на постоянной основе.</w:t>
      </w: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 определяется Положением.</w:t>
      </w:r>
    </w:p>
    <w:p w:rsidR="006C758C" w:rsidRPr="00931CD7" w:rsidRDefault="006C758C" w:rsidP="006C758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C758C" w:rsidRPr="009B5B8A" w:rsidRDefault="006C758C" w:rsidP="009B5B8A">
      <w:pPr>
        <w:spacing w:after="0" w:line="240" w:lineRule="auto"/>
        <w:rPr>
          <w:rFonts w:ascii="Arial" w:hAnsi="Arial" w:cs="Arial"/>
          <w:b/>
          <w:bCs/>
          <w:sz w:val="28"/>
          <w:szCs w:val="28"/>
        </w:rPr>
      </w:pPr>
      <w:r w:rsidRPr="009B5B8A">
        <w:rPr>
          <w:rFonts w:ascii="Arial" w:hAnsi="Arial" w:cs="Arial"/>
          <w:b/>
          <w:bCs/>
          <w:sz w:val="28"/>
          <w:szCs w:val="28"/>
          <w:lang w:eastAsia="ar-SA"/>
        </w:rPr>
        <w:t xml:space="preserve">1.3 </w:t>
      </w:r>
      <w:r w:rsidRPr="009B5B8A">
        <w:rPr>
          <w:rFonts w:ascii="Arial" w:hAnsi="Arial" w:cs="Arial"/>
          <w:b/>
          <w:bCs/>
          <w:sz w:val="28"/>
          <w:szCs w:val="28"/>
        </w:rPr>
        <w:t>Требования к порядку информирования о предоставлении</w:t>
      </w:r>
    </w:p>
    <w:p w:rsidR="006C758C" w:rsidRPr="009B5B8A" w:rsidRDefault="006C758C" w:rsidP="009B5B8A">
      <w:pPr>
        <w:spacing w:after="0" w:line="240" w:lineRule="auto"/>
        <w:ind w:firstLine="567"/>
        <w:rPr>
          <w:rFonts w:ascii="Arial" w:hAnsi="Arial" w:cs="Arial"/>
          <w:b/>
          <w:bCs/>
          <w:sz w:val="28"/>
          <w:szCs w:val="28"/>
        </w:rPr>
      </w:pPr>
      <w:r w:rsidRPr="009B5B8A">
        <w:rPr>
          <w:rFonts w:ascii="Arial" w:hAnsi="Arial" w:cs="Arial"/>
          <w:b/>
          <w:bCs/>
          <w:sz w:val="28"/>
          <w:szCs w:val="28"/>
        </w:rPr>
        <w:t xml:space="preserve">муниципальной услуги   </w:t>
      </w:r>
    </w:p>
    <w:p w:rsidR="006C758C" w:rsidRPr="00931CD7" w:rsidRDefault="006C758C" w:rsidP="006C758C">
      <w:pPr>
        <w:spacing w:after="0" w:line="240" w:lineRule="auto"/>
        <w:ind w:firstLine="567"/>
        <w:jc w:val="center"/>
        <w:rPr>
          <w:rFonts w:ascii="Arial" w:hAnsi="Arial" w:cs="Arial"/>
          <w:b/>
          <w:bCs/>
          <w:sz w:val="24"/>
          <w:szCs w:val="24"/>
        </w:rPr>
      </w:pPr>
    </w:p>
    <w:p w:rsidR="006C758C" w:rsidRPr="009B5B8A" w:rsidRDefault="006C758C" w:rsidP="009B5B8A">
      <w:pPr>
        <w:widowControl w:val="0"/>
        <w:spacing w:after="0" w:line="240" w:lineRule="auto"/>
        <w:ind w:firstLine="567"/>
        <w:jc w:val="both"/>
        <w:rPr>
          <w:rFonts w:ascii="Arial" w:eastAsia="Times New Roman" w:hAnsi="Arial" w:cs="Arial"/>
          <w:b/>
          <w:sz w:val="26"/>
          <w:szCs w:val="26"/>
        </w:rPr>
      </w:pPr>
      <w:r w:rsidRPr="009B5B8A">
        <w:rPr>
          <w:rFonts w:ascii="Arial" w:eastAsia="Times New Roman" w:hAnsi="Arial" w:cs="Arial"/>
          <w:b/>
          <w:sz w:val="26"/>
          <w:szCs w:val="26"/>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w:t>
      </w:r>
      <w:r w:rsidRPr="009B5B8A">
        <w:rPr>
          <w:rFonts w:ascii="Arial" w:eastAsia="Times New Roman" w:hAnsi="Arial" w:cs="Arial"/>
          <w:b/>
          <w:sz w:val="26"/>
          <w:szCs w:val="26"/>
          <w:lang w:eastAsia="ru-RU"/>
        </w:rPr>
        <w:lastRenderedPageBreak/>
        <w:t xml:space="preserve">муниципальной услуги, сведений о ходе предоставления указанных услуг, </w:t>
      </w:r>
      <w:r w:rsidRPr="009B5B8A">
        <w:rPr>
          <w:rFonts w:ascii="Arial" w:eastAsia="Times New Roman" w:hAnsi="Arial" w:cs="Arial"/>
          <w:b/>
          <w:sz w:val="26"/>
          <w:szCs w:val="26"/>
        </w:rPr>
        <w:t xml:space="preserve">в том числе на официальном сайте Администрации </w:t>
      </w:r>
      <w:r w:rsidR="00BF53E6">
        <w:rPr>
          <w:rFonts w:ascii="Arial" w:eastAsia="Times New Roman" w:hAnsi="Arial" w:cs="Arial"/>
          <w:b/>
          <w:sz w:val="26"/>
          <w:szCs w:val="26"/>
        </w:rPr>
        <w:t>Винниковского</w:t>
      </w:r>
      <w:r w:rsidRPr="009B5B8A">
        <w:rPr>
          <w:rFonts w:ascii="Arial" w:eastAsia="Times New Roman" w:hAnsi="Arial" w:cs="Arial"/>
          <w:b/>
          <w:sz w:val="26"/>
          <w:szCs w:val="26"/>
        </w:rPr>
        <w:t xml:space="preserve"> сельсов</w:t>
      </w:r>
      <w:r w:rsidR="00930D25" w:rsidRPr="009B5B8A">
        <w:rPr>
          <w:rFonts w:ascii="Arial" w:eastAsia="Times New Roman" w:hAnsi="Arial" w:cs="Arial"/>
          <w:b/>
          <w:sz w:val="26"/>
          <w:szCs w:val="26"/>
        </w:rPr>
        <w:t>е</w:t>
      </w:r>
      <w:r w:rsidRPr="009B5B8A">
        <w:rPr>
          <w:rFonts w:ascii="Arial" w:eastAsia="Times New Roman" w:hAnsi="Arial" w:cs="Arial"/>
          <w:b/>
          <w:sz w:val="26"/>
          <w:szCs w:val="26"/>
        </w:rPr>
        <w:t>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C758C" w:rsidRPr="00931CD7" w:rsidRDefault="006C758C" w:rsidP="006C758C">
      <w:pPr>
        <w:spacing w:after="0" w:line="240" w:lineRule="auto"/>
        <w:ind w:firstLine="567"/>
        <w:jc w:val="center"/>
        <w:rPr>
          <w:rFonts w:ascii="Arial" w:hAnsi="Arial" w:cs="Arial"/>
          <w:b/>
          <w:bCs/>
          <w:sz w:val="24"/>
          <w:szCs w:val="24"/>
        </w:rPr>
      </w:pP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Информирование заявителей организуется следующим образом:</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индивидуальное информирование (устное, письменное);</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публичное информирование (средства массовой информации, сеть «Интернет»).</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Индивидуальное устное информирование осуществляется специалистами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(далее - Администрация) при обращении заявителей за информацией лично (в том числе по телефону).</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6C758C" w:rsidRPr="00931CD7" w:rsidRDefault="006C758C" w:rsidP="006C758C">
      <w:pPr>
        <w:tabs>
          <w:tab w:val="left" w:pos="709"/>
        </w:tabs>
        <w:suppressAutoHyphens/>
        <w:spacing w:after="0" w:line="240" w:lineRule="auto"/>
        <w:ind w:firstLine="539"/>
        <w:jc w:val="both"/>
        <w:rPr>
          <w:rFonts w:ascii="Arial" w:hAnsi="Arial" w:cs="Arial"/>
          <w:kern w:val="2"/>
          <w:sz w:val="24"/>
          <w:szCs w:val="24"/>
          <w:lang w:eastAsia="zh-CN"/>
        </w:rPr>
      </w:pPr>
      <w:r w:rsidRPr="00931CD7">
        <w:rPr>
          <w:rFonts w:ascii="Arial" w:hAnsi="Arial" w:cs="Arial"/>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C758C" w:rsidRPr="00931CD7" w:rsidRDefault="006C758C" w:rsidP="006C758C">
      <w:pPr>
        <w:tabs>
          <w:tab w:val="left" w:pos="709"/>
        </w:tabs>
        <w:suppressAutoHyphens/>
        <w:spacing w:after="0" w:line="240" w:lineRule="auto"/>
        <w:ind w:firstLine="539"/>
        <w:jc w:val="both"/>
        <w:rPr>
          <w:rFonts w:ascii="Arial" w:hAnsi="Arial" w:cs="Arial"/>
          <w:kern w:val="2"/>
          <w:sz w:val="24"/>
          <w:szCs w:val="24"/>
          <w:lang w:eastAsia="zh-CN"/>
        </w:rPr>
      </w:pPr>
      <w:r w:rsidRPr="00931CD7">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C758C" w:rsidRPr="00931CD7" w:rsidRDefault="006C758C" w:rsidP="006C758C">
      <w:pPr>
        <w:spacing w:after="0" w:line="240" w:lineRule="auto"/>
        <w:ind w:firstLine="540"/>
        <w:jc w:val="both"/>
        <w:rPr>
          <w:rFonts w:ascii="Arial" w:hAnsi="Arial" w:cs="Arial"/>
          <w:sz w:val="24"/>
          <w:szCs w:val="24"/>
        </w:rPr>
      </w:pPr>
      <w:r w:rsidRPr="00931CD7">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6C758C" w:rsidRPr="00931CD7" w:rsidRDefault="006C758C" w:rsidP="006C758C">
      <w:pPr>
        <w:autoSpaceDE w:val="0"/>
        <w:autoSpaceDN w:val="0"/>
        <w:adjustRightInd w:val="0"/>
        <w:spacing w:after="0" w:line="240" w:lineRule="auto"/>
        <w:ind w:firstLine="540"/>
        <w:jc w:val="both"/>
        <w:rPr>
          <w:rFonts w:ascii="Arial" w:hAnsi="Arial" w:cs="Arial"/>
          <w:sz w:val="24"/>
          <w:szCs w:val="24"/>
        </w:rPr>
      </w:pPr>
      <w:r w:rsidRPr="00931CD7">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 или его заместителя курирующего данные вопросы. Письменный ответ предоставляется в простой, четкой и понятной форме и </w:t>
      </w:r>
      <w:r w:rsidRPr="00931CD7">
        <w:rPr>
          <w:rFonts w:ascii="Arial" w:hAnsi="Arial" w:cs="Arial"/>
          <w:sz w:val="24"/>
          <w:szCs w:val="24"/>
        </w:rPr>
        <w:lastRenderedPageBreak/>
        <w:t xml:space="preserve">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C758C" w:rsidRPr="00931CD7" w:rsidRDefault="006C758C" w:rsidP="006C758C">
      <w:pPr>
        <w:spacing w:after="0" w:line="240" w:lineRule="auto"/>
        <w:ind w:firstLine="540"/>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9B5B8A">
          <w:rPr>
            <w:rStyle w:val="af1"/>
            <w:rFonts w:ascii="Arial" w:eastAsia="Times New Roman" w:hAnsi="Arial" w:cs="Arial"/>
            <w:color w:val="auto"/>
            <w:sz w:val="24"/>
            <w:szCs w:val="24"/>
            <w:u w:val="none"/>
            <w:lang w:eastAsia="ru-RU"/>
          </w:rPr>
          <w:t>части 2 статьи 6</w:t>
        </w:r>
      </w:hyperlink>
      <w:r w:rsidRPr="00931CD7">
        <w:rPr>
          <w:rFonts w:ascii="Arial" w:eastAsia="Times New Roman" w:hAnsi="Arial" w:cs="Arial"/>
          <w:sz w:val="24"/>
          <w:szCs w:val="24"/>
          <w:lang w:eastAsia="ru-RU"/>
        </w:rPr>
        <w:t xml:space="preserve"> Федерального закона от </w:t>
      </w:r>
      <w:r w:rsidRPr="00931CD7">
        <w:rPr>
          <w:rFonts w:ascii="Arial" w:hAnsi="Arial" w:cs="Arial"/>
          <w:sz w:val="24"/>
          <w:szCs w:val="24"/>
          <w:shd w:val="clear" w:color="auto" w:fill="FFFFFF"/>
        </w:rPr>
        <w:t>02 мая 2006 года № </w:t>
      </w:r>
      <w:r w:rsidRPr="00931CD7">
        <w:rPr>
          <w:rFonts w:ascii="Arial" w:hAnsi="Arial" w:cs="Arial"/>
          <w:bCs/>
          <w:sz w:val="24"/>
          <w:szCs w:val="24"/>
          <w:shd w:val="clear" w:color="auto" w:fill="FFFFFF"/>
        </w:rPr>
        <w:t>59</w:t>
      </w:r>
      <w:r w:rsidRPr="00931CD7">
        <w:rPr>
          <w:rFonts w:ascii="Arial" w:hAnsi="Arial" w:cs="Arial"/>
          <w:sz w:val="24"/>
          <w:szCs w:val="24"/>
          <w:shd w:val="clear" w:color="auto" w:fill="FFFFFF"/>
        </w:rPr>
        <w:t>-</w:t>
      </w:r>
      <w:r w:rsidRPr="00931CD7">
        <w:rPr>
          <w:rFonts w:ascii="Arial" w:hAnsi="Arial" w:cs="Arial"/>
          <w:bCs/>
          <w:sz w:val="24"/>
          <w:szCs w:val="24"/>
          <w:shd w:val="clear" w:color="auto" w:fill="FFFFFF"/>
        </w:rPr>
        <w:t>ФЗ</w:t>
      </w:r>
      <w:r w:rsidRPr="00931CD7">
        <w:rPr>
          <w:rFonts w:ascii="Arial" w:eastAsia="Times New Roman" w:hAnsi="Arial" w:cs="Arial"/>
          <w:sz w:val="24"/>
          <w:szCs w:val="24"/>
          <w:lang w:eastAsia="ru-RU"/>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C758C" w:rsidRPr="009B5B8A" w:rsidRDefault="006C758C" w:rsidP="006C758C">
      <w:pPr>
        <w:spacing w:after="0" w:line="240" w:lineRule="auto"/>
        <w:ind w:firstLine="709"/>
        <w:jc w:val="both"/>
        <w:rPr>
          <w:rFonts w:ascii="Arial" w:hAnsi="Arial" w:cs="Arial"/>
          <w:sz w:val="24"/>
          <w:szCs w:val="24"/>
        </w:rPr>
      </w:pPr>
    </w:p>
    <w:p w:rsidR="006C758C" w:rsidRPr="009B5B8A" w:rsidRDefault="006C758C" w:rsidP="006C758C">
      <w:pPr>
        <w:spacing w:after="0" w:line="240" w:lineRule="auto"/>
        <w:ind w:firstLine="709"/>
        <w:jc w:val="both"/>
        <w:rPr>
          <w:rFonts w:ascii="Arial" w:hAnsi="Arial" w:cs="Arial"/>
          <w:bCs/>
          <w:sz w:val="24"/>
          <w:szCs w:val="24"/>
        </w:rPr>
      </w:pPr>
      <w:r w:rsidRPr="009B5B8A">
        <w:rPr>
          <w:rFonts w:ascii="Arial" w:hAnsi="Arial" w:cs="Arial"/>
          <w:bCs/>
          <w:sz w:val="24"/>
          <w:szCs w:val="24"/>
        </w:rPr>
        <w:t>На Едином портале можно получить информацию о (об):</w:t>
      </w:r>
    </w:p>
    <w:p w:rsidR="006C758C" w:rsidRPr="00931CD7" w:rsidRDefault="006C758C" w:rsidP="006C758C">
      <w:pPr>
        <w:spacing w:after="0" w:line="240" w:lineRule="auto"/>
        <w:ind w:firstLine="709"/>
        <w:jc w:val="both"/>
        <w:rPr>
          <w:rFonts w:ascii="Arial" w:hAnsi="Arial" w:cs="Arial"/>
          <w:b/>
          <w:bCs/>
          <w:sz w:val="24"/>
          <w:szCs w:val="24"/>
        </w:rPr>
      </w:pP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круге заявителей;</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сроке предоставления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результате предоставления муниципальной услуги, порядке выдачи результата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формы заявлений (уведомлений, сообщений), используемые при предоставлении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Информация об услуге предоставляется бесплатно.</w:t>
      </w:r>
    </w:p>
    <w:p w:rsidR="006C758C" w:rsidRPr="00931CD7" w:rsidRDefault="006C758C" w:rsidP="006C758C">
      <w:pPr>
        <w:spacing w:after="0" w:line="240" w:lineRule="auto"/>
        <w:ind w:firstLine="709"/>
        <w:jc w:val="both"/>
        <w:rPr>
          <w:rFonts w:ascii="Arial" w:hAnsi="Arial" w:cs="Arial"/>
          <w:sz w:val="24"/>
          <w:szCs w:val="24"/>
        </w:rPr>
      </w:pPr>
    </w:p>
    <w:p w:rsidR="004F6F80" w:rsidRPr="00931CD7" w:rsidRDefault="004F6F80" w:rsidP="00F27385">
      <w:pPr>
        <w:spacing w:after="0" w:line="240" w:lineRule="auto"/>
        <w:ind w:firstLine="709"/>
        <w:jc w:val="both"/>
        <w:rPr>
          <w:rFonts w:ascii="Arial" w:hAnsi="Arial" w:cs="Arial"/>
          <w:sz w:val="24"/>
          <w:szCs w:val="24"/>
        </w:rPr>
      </w:pPr>
    </w:p>
    <w:p w:rsidR="00DE705D" w:rsidRPr="009B5B8A" w:rsidRDefault="00DE705D" w:rsidP="00107954">
      <w:pPr>
        <w:spacing w:after="0" w:line="240" w:lineRule="auto"/>
        <w:ind w:firstLine="709"/>
        <w:jc w:val="both"/>
        <w:rPr>
          <w:rFonts w:ascii="Arial" w:eastAsia="Times New Roman" w:hAnsi="Arial" w:cs="Arial"/>
          <w:b/>
          <w:sz w:val="26"/>
          <w:szCs w:val="26"/>
          <w:lang w:eastAsia="ru-RU"/>
        </w:rPr>
      </w:pPr>
      <w:r w:rsidRPr="009B5B8A">
        <w:rPr>
          <w:rFonts w:ascii="Arial" w:eastAsia="Times New Roman" w:hAnsi="Arial" w:cs="Arial"/>
          <w:b/>
          <w:sz w:val="26"/>
          <w:szCs w:val="26"/>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9B5B8A">
        <w:rPr>
          <w:rFonts w:ascii="Arial" w:eastAsia="Times New Roman" w:hAnsi="Arial" w:cs="Arial"/>
          <w:b/>
          <w:sz w:val="26"/>
          <w:szCs w:val="26"/>
          <w:lang w:eastAsia="ru-RU"/>
        </w:rPr>
        <w:lastRenderedPageBreak/>
        <w:t>муниципальной услуги, и в многофункциональном центре предоставления государственных и муниципальных услуг</w:t>
      </w:r>
    </w:p>
    <w:p w:rsidR="004F6F80" w:rsidRPr="00931CD7" w:rsidRDefault="004F6F80" w:rsidP="00F27385">
      <w:pPr>
        <w:spacing w:after="0" w:line="240" w:lineRule="auto"/>
        <w:ind w:firstLine="709"/>
        <w:jc w:val="both"/>
        <w:rPr>
          <w:rFonts w:ascii="Arial" w:hAnsi="Arial" w:cs="Arial"/>
          <w:b/>
          <w:bCs/>
          <w:sz w:val="24"/>
          <w:szCs w:val="24"/>
        </w:rPr>
      </w:pPr>
    </w:p>
    <w:p w:rsidR="004F6F80" w:rsidRPr="00931CD7" w:rsidRDefault="004F6F80" w:rsidP="00F27385">
      <w:pPr>
        <w:spacing w:after="0" w:line="240" w:lineRule="auto"/>
        <w:ind w:firstLine="708"/>
        <w:jc w:val="both"/>
        <w:rPr>
          <w:rFonts w:ascii="Arial" w:hAnsi="Arial" w:cs="Arial"/>
          <w:sz w:val="24"/>
          <w:szCs w:val="24"/>
        </w:rPr>
      </w:pPr>
      <w:r w:rsidRPr="00931CD7">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sidRPr="00931CD7">
        <w:rPr>
          <w:rFonts w:ascii="Arial" w:hAnsi="Arial" w:cs="Arial"/>
          <w:sz w:val="24"/>
          <w:szCs w:val="24"/>
        </w:rPr>
        <w:t>)</w:t>
      </w:r>
      <w:r w:rsidRPr="00931CD7">
        <w:rPr>
          <w:rFonts w:ascii="Arial" w:hAnsi="Arial" w:cs="Arial"/>
          <w:sz w:val="24"/>
          <w:szCs w:val="24"/>
        </w:rPr>
        <w:t>;</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основания отказа в предоставлении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основания приостановления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информирования о ходе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получения консультаций;</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931CD7" w:rsidRDefault="007F75BD" w:rsidP="007F75BD">
      <w:pPr>
        <w:widowControl w:val="0"/>
        <w:autoSpaceDE w:val="0"/>
        <w:autoSpaceDN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Справочная информация </w:t>
      </w:r>
      <w:r w:rsidRPr="00931CD7">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F53E6">
        <w:rPr>
          <w:rFonts w:ascii="Arial" w:eastAsia="Times New Roman" w:hAnsi="Arial" w:cs="Arial"/>
          <w:sz w:val="24"/>
          <w:szCs w:val="24"/>
          <w:lang w:eastAsia="zh-CN"/>
        </w:rPr>
        <w:t xml:space="preserve"> </w:t>
      </w:r>
      <w:hyperlink w:history="1">
        <w:r w:rsidR="00BF53E6" w:rsidRPr="000958B1">
          <w:rPr>
            <w:rStyle w:val="af1"/>
            <w:rFonts w:ascii="Arial" w:hAnsi="Arial" w:cs="Arial"/>
            <w:sz w:val="24"/>
            <w:szCs w:val="24"/>
          </w:rPr>
          <w:t>http://</w:t>
        </w:r>
        <w:r w:rsidR="00BF53E6" w:rsidRPr="000958B1">
          <w:rPr>
            <w:rStyle w:val="af1"/>
            <w:rFonts w:ascii="Arial" w:hAnsi="Arial" w:cs="Arial"/>
            <w:sz w:val="24"/>
            <w:szCs w:val="24"/>
            <w:lang w:eastAsia="ru-RU"/>
          </w:rPr>
          <w:t xml:space="preserve"> </w:t>
        </w:r>
        <w:r w:rsidR="00BF53E6" w:rsidRPr="000958B1">
          <w:rPr>
            <w:rStyle w:val="af1"/>
            <w:rFonts w:ascii="Arial" w:hAnsi="Arial" w:cs="Arial"/>
            <w:sz w:val="24"/>
            <w:szCs w:val="24"/>
            <w:lang w:val="en-US" w:eastAsia="ru-RU"/>
          </w:rPr>
          <w:t>vinnikovo</w:t>
        </w:r>
        <w:r w:rsidR="00BF53E6" w:rsidRPr="000958B1">
          <w:rPr>
            <w:rStyle w:val="af1"/>
            <w:rFonts w:ascii="Arial" w:hAnsi="Arial" w:cs="Arial"/>
            <w:sz w:val="24"/>
            <w:szCs w:val="24"/>
            <w:lang w:eastAsia="ru-RU"/>
          </w:rPr>
          <w:t>.rkursk.ru</w:t>
        </w:r>
      </w:hyperlink>
      <w:r w:rsidR="0082409D" w:rsidRPr="00931CD7">
        <w:rPr>
          <w:rFonts w:ascii="Arial" w:hAnsi="Arial" w:cs="Arial"/>
          <w:sz w:val="24"/>
          <w:szCs w:val="24"/>
        </w:rPr>
        <w:t>,</w:t>
      </w:r>
      <w:r w:rsidRPr="00931CD7">
        <w:rPr>
          <w:rFonts w:ascii="Arial" w:eastAsia="Times New Roman" w:hAnsi="Arial" w:cs="Arial"/>
          <w:sz w:val="24"/>
          <w:szCs w:val="24"/>
          <w:lang w:eastAsia="ru-RU"/>
        </w:rPr>
        <w:t xml:space="preserve"> и  </w:t>
      </w:r>
      <w:r w:rsidRPr="00931CD7">
        <w:rPr>
          <w:rFonts w:ascii="Arial" w:eastAsia="Times New Roman" w:hAnsi="Arial" w:cs="Arial"/>
          <w:sz w:val="24"/>
          <w:szCs w:val="24"/>
          <w:lang w:eastAsia="zh-CN"/>
        </w:rPr>
        <w:t xml:space="preserve">на Едином портале </w:t>
      </w:r>
      <w:hyperlink r:id="rId14" w:history="1">
        <w:r w:rsidRPr="00931CD7">
          <w:rPr>
            <w:rFonts w:ascii="Arial" w:eastAsia="Times New Roman" w:hAnsi="Arial" w:cs="Arial"/>
            <w:sz w:val="24"/>
            <w:szCs w:val="24"/>
            <w:lang w:eastAsia="zh-CN"/>
          </w:rPr>
          <w:t>https://www.gosuslugi.ru.</w:t>
        </w:r>
      </w:hyperlink>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sidRPr="009B5B8A">
        <w:rPr>
          <w:rFonts w:ascii="Arial" w:hAnsi="Arial" w:cs="Arial"/>
          <w:b/>
          <w:bCs/>
          <w:spacing w:val="-1"/>
          <w:sz w:val="30"/>
          <w:szCs w:val="30"/>
          <w:lang w:val="en-US" w:eastAsia="ru-RU"/>
        </w:rPr>
        <w:t>II</w:t>
      </w:r>
      <w:r w:rsidRPr="009B5B8A">
        <w:rPr>
          <w:rFonts w:ascii="Arial" w:hAnsi="Arial" w:cs="Arial"/>
          <w:b/>
          <w:bCs/>
          <w:spacing w:val="-1"/>
          <w:sz w:val="30"/>
          <w:szCs w:val="30"/>
          <w:lang w:eastAsia="ru-RU"/>
        </w:rPr>
        <w:t>. </w:t>
      </w:r>
      <w:r w:rsidRPr="009B5B8A">
        <w:rPr>
          <w:rFonts w:ascii="Arial" w:hAnsi="Arial" w:cs="Arial"/>
          <w:b/>
          <w:bCs/>
          <w:sz w:val="30"/>
          <w:szCs w:val="30"/>
          <w:lang w:eastAsia="ru-RU"/>
        </w:rPr>
        <w:t>Стандарт предоставления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9B5B8A" w:rsidRDefault="004F6F80" w:rsidP="009B5B8A">
      <w:pPr>
        <w:widowControl w:val="0"/>
        <w:shd w:val="clear" w:color="auto" w:fill="FFFFFF"/>
        <w:autoSpaceDE w:val="0"/>
        <w:autoSpaceDN w:val="0"/>
        <w:adjustRightInd w:val="0"/>
        <w:spacing w:after="0" w:line="240" w:lineRule="auto"/>
        <w:ind w:firstLine="708"/>
        <w:rPr>
          <w:rFonts w:ascii="Arial" w:hAnsi="Arial" w:cs="Arial"/>
          <w:b/>
          <w:bCs/>
          <w:sz w:val="28"/>
          <w:szCs w:val="28"/>
          <w:lang w:eastAsia="ru-RU"/>
        </w:rPr>
      </w:pPr>
      <w:r w:rsidRPr="009B5B8A">
        <w:rPr>
          <w:rFonts w:ascii="Arial" w:hAnsi="Arial" w:cs="Arial"/>
          <w:b/>
          <w:bCs/>
          <w:sz w:val="28"/>
          <w:szCs w:val="28"/>
          <w:lang w:eastAsia="ru-RU"/>
        </w:rPr>
        <w:t>2.1. Наименование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F14BD7" w:rsidRPr="00931CD7"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rPr>
        <w:t>Назначение и выплата пенсии за выслугу лет</w:t>
      </w:r>
      <w:r w:rsidR="00BF53E6">
        <w:rPr>
          <w:rFonts w:ascii="Arial" w:hAnsi="Arial" w:cs="Arial"/>
          <w:sz w:val="24"/>
          <w:szCs w:val="24"/>
        </w:rPr>
        <w:t xml:space="preserve"> </w:t>
      </w:r>
      <w:r w:rsidRPr="00931CD7">
        <w:rPr>
          <w:rFonts w:ascii="Arial" w:hAnsi="Arial" w:cs="Arial"/>
          <w:sz w:val="24"/>
          <w:szCs w:val="24"/>
        </w:rPr>
        <w:t xml:space="preserve">лицам, замещавшим должности муниципальной службы в Администрации </w:t>
      </w:r>
      <w:r w:rsidR="00BF53E6">
        <w:rPr>
          <w:rFonts w:ascii="Arial" w:hAnsi="Arial" w:cs="Arial"/>
          <w:sz w:val="24"/>
          <w:szCs w:val="24"/>
        </w:rPr>
        <w:t>Винниковского</w:t>
      </w:r>
      <w:r w:rsidR="00930D25" w:rsidRPr="00931CD7">
        <w:rPr>
          <w:rFonts w:ascii="Arial" w:hAnsi="Arial" w:cs="Arial"/>
          <w:sz w:val="24"/>
          <w:szCs w:val="24"/>
        </w:rPr>
        <w:t xml:space="preserve"> сельсовета </w:t>
      </w:r>
      <w:r w:rsidRPr="00931CD7">
        <w:rPr>
          <w:rFonts w:ascii="Arial" w:hAnsi="Arial" w:cs="Arial"/>
          <w:sz w:val="24"/>
          <w:szCs w:val="24"/>
        </w:rPr>
        <w:t>Курского района Курской области, и ежемесячной доплаты к пенсии выборным должностным лицам.</w:t>
      </w:r>
    </w:p>
    <w:p w:rsidR="00845C64" w:rsidRPr="00931CD7"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9B5B8A">
        <w:rPr>
          <w:rFonts w:ascii="Arial" w:hAnsi="Arial" w:cs="Arial"/>
          <w:b/>
          <w:bCs/>
          <w:sz w:val="28"/>
          <w:szCs w:val="28"/>
          <w:lang w:eastAsia="ru-RU"/>
        </w:rPr>
        <w:t>2.2. Наименование органа, предоставляющего муниципальную услугу</w:t>
      </w:r>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07954" w:rsidRPr="00931CD7" w:rsidRDefault="007F75BD" w:rsidP="002A357E">
      <w:pPr>
        <w:widowControl w:val="0"/>
        <w:autoSpaceDE w:val="0"/>
        <w:autoSpaceDN w:val="0"/>
        <w:adjustRightInd w:val="0"/>
        <w:spacing w:after="0" w:line="240" w:lineRule="auto"/>
        <w:ind w:firstLine="708"/>
        <w:jc w:val="both"/>
        <w:rPr>
          <w:rFonts w:ascii="Arial" w:hAnsi="Arial" w:cs="Arial"/>
          <w:sz w:val="24"/>
          <w:szCs w:val="24"/>
          <w:lang w:eastAsia="ru-RU"/>
        </w:rPr>
      </w:pPr>
      <w:r w:rsidRPr="00931CD7">
        <w:rPr>
          <w:rFonts w:ascii="Arial" w:hAnsi="Arial" w:cs="Arial"/>
          <w:sz w:val="24"/>
          <w:szCs w:val="24"/>
          <w:lang w:eastAsia="ru-RU"/>
        </w:rPr>
        <w:t xml:space="preserve">2.2.1. </w:t>
      </w:r>
      <w:r w:rsidR="002A357E" w:rsidRPr="00931CD7">
        <w:rPr>
          <w:rFonts w:ascii="Arial" w:hAnsi="Arial" w:cs="Arial"/>
          <w:sz w:val="24"/>
          <w:szCs w:val="24"/>
          <w:lang w:eastAsia="ru-RU"/>
        </w:rPr>
        <w:t xml:space="preserve">Муниципальная услуга предоставляется Администрацией </w:t>
      </w:r>
      <w:r w:rsidR="00BF53E6">
        <w:rPr>
          <w:rFonts w:ascii="Arial" w:hAnsi="Arial" w:cs="Arial"/>
          <w:sz w:val="24"/>
          <w:szCs w:val="24"/>
        </w:rPr>
        <w:t>Винниковского</w:t>
      </w:r>
      <w:r w:rsidR="00930D25" w:rsidRPr="00931CD7">
        <w:rPr>
          <w:rFonts w:ascii="Arial" w:hAnsi="Arial" w:cs="Arial"/>
          <w:sz w:val="24"/>
          <w:szCs w:val="24"/>
        </w:rPr>
        <w:t xml:space="preserve"> сельсовета</w:t>
      </w:r>
      <w:r w:rsidR="00BF53E6">
        <w:rPr>
          <w:rFonts w:ascii="Arial" w:hAnsi="Arial" w:cs="Arial"/>
          <w:sz w:val="24"/>
          <w:szCs w:val="24"/>
        </w:rPr>
        <w:t xml:space="preserve"> </w:t>
      </w:r>
      <w:r w:rsidR="002A357E" w:rsidRPr="00931CD7">
        <w:rPr>
          <w:rFonts w:ascii="Arial" w:hAnsi="Arial" w:cs="Arial"/>
          <w:sz w:val="24"/>
          <w:szCs w:val="24"/>
          <w:lang w:eastAsia="ru-RU"/>
        </w:rPr>
        <w:t>Курского района Курской области.</w:t>
      </w:r>
    </w:p>
    <w:p w:rsidR="004F6F80" w:rsidRPr="00931CD7" w:rsidRDefault="007F75BD"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 xml:space="preserve">2.2.2. </w:t>
      </w:r>
      <w:r w:rsidR="004F6F80" w:rsidRPr="00931CD7">
        <w:rPr>
          <w:rFonts w:ascii="Arial" w:hAnsi="Arial" w:cs="Arial"/>
          <w:sz w:val="24"/>
          <w:szCs w:val="24"/>
          <w:lang w:eastAsia="ru-RU"/>
        </w:rPr>
        <w:t>В предоставлении муниципальной услуги участвует:</w:t>
      </w:r>
    </w:p>
    <w:p w:rsidR="004F6F80" w:rsidRPr="00931CD7" w:rsidRDefault="004F6F80" w:rsidP="002A357E">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lastRenderedPageBreak/>
        <w:t>отделение Пенсионного фонда  Российской Федерации по Курской области;</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кредитные организации в части зачисления денежных средств на лицевые счета получателей;</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федеральное государственное унит</w:t>
      </w:r>
      <w:r w:rsidR="006644A7" w:rsidRPr="00931CD7">
        <w:rPr>
          <w:rFonts w:ascii="Arial" w:hAnsi="Arial" w:cs="Arial"/>
          <w:bCs/>
          <w:sz w:val="24"/>
          <w:szCs w:val="24"/>
          <w:lang w:eastAsia="ru-RU"/>
        </w:rPr>
        <w:t>арное предприятие «Почта России»</w:t>
      </w:r>
      <w:r w:rsidRPr="00931CD7">
        <w:rPr>
          <w:rFonts w:ascii="Arial" w:hAnsi="Arial" w:cs="Arial"/>
          <w:bCs/>
          <w:sz w:val="24"/>
          <w:szCs w:val="24"/>
          <w:lang w:eastAsia="ru-RU"/>
        </w:rPr>
        <w:t xml:space="preserve"> (далее по тексту - ФГУП), в части доставки денежных средств получателю;</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 xml:space="preserve">комитет социального </w:t>
      </w:r>
      <w:r w:rsidR="00067570" w:rsidRPr="00931CD7">
        <w:rPr>
          <w:rFonts w:ascii="Arial" w:hAnsi="Arial" w:cs="Arial"/>
          <w:bCs/>
          <w:sz w:val="24"/>
          <w:szCs w:val="24"/>
          <w:lang w:eastAsia="ru-RU"/>
        </w:rPr>
        <w:t>обеспечения</w:t>
      </w:r>
      <w:r w:rsidR="00842E06" w:rsidRPr="00931CD7">
        <w:rPr>
          <w:rFonts w:ascii="Arial" w:eastAsia="Times New Roman" w:hAnsi="Arial" w:cs="Arial"/>
          <w:sz w:val="24"/>
          <w:szCs w:val="24"/>
          <w:lang w:eastAsia="ru-RU"/>
        </w:rPr>
        <w:t>, материнства и детства Курской области</w:t>
      </w:r>
      <w:r w:rsidR="00067570" w:rsidRPr="00931CD7">
        <w:rPr>
          <w:rFonts w:ascii="Arial" w:hAnsi="Arial" w:cs="Arial"/>
          <w:bCs/>
          <w:sz w:val="24"/>
          <w:szCs w:val="24"/>
          <w:lang w:eastAsia="ru-RU"/>
        </w:rPr>
        <w:t>.</w:t>
      </w:r>
    </w:p>
    <w:p w:rsidR="00AF12D8" w:rsidRPr="00AF12D8" w:rsidRDefault="00AF12D8" w:rsidP="00AF12D8">
      <w:pPr>
        <w:tabs>
          <w:tab w:val="left" w:pos="709"/>
        </w:tabs>
        <w:suppressAutoHyphens/>
        <w:spacing w:after="0" w:line="240" w:lineRule="auto"/>
        <w:jc w:val="both"/>
        <w:rPr>
          <w:rFonts w:ascii="Arial" w:eastAsia="Times New Roman" w:hAnsi="Arial" w:cs="Arial"/>
          <w:bCs/>
          <w:sz w:val="24"/>
          <w:szCs w:val="24"/>
          <w:lang w:eastAsia="ru-RU"/>
        </w:rPr>
      </w:pPr>
      <w:r w:rsidRPr="00AF12D8">
        <w:rPr>
          <w:rFonts w:ascii="Arial" w:eastAsia="Times New Roman" w:hAnsi="Arial" w:cs="Arial"/>
          <w:bCs/>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F12D8" w:rsidRDefault="00AF12D8" w:rsidP="00F273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4F6F80" w:rsidRPr="00931CD7" w:rsidRDefault="007F75BD" w:rsidP="00F27385">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931CD7">
        <w:rPr>
          <w:rFonts w:ascii="Arial" w:eastAsia="Times New Roman" w:hAnsi="Arial" w:cs="Arial"/>
          <w:sz w:val="24"/>
          <w:szCs w:val="24"/>
          <w:lang w:eastAsia="ru-RU"/>
        </w:rPr>
        <w:t>2.2.3. В соответствии с требованиями  пункта 3 части 1 статьи 7 Федерального закона от 27</w:t>
      </w:r>
      <w:r w:rsidR="00842E06" w:rsidRPr="00931CD7">
        <w:rPr>
          <w:rFonts w:ascii="Arial" w:eastAsia="Times New Roman" w:hAnsi="Arial" w:cs="Arial"/>
          <w:sz w:val="24"/>
          <w:szCs w:val="24"/>
          <w:lang w:eastAsia="ru-RU"/>
        </w:rPr>
        <w:t xml:space="preserve"> июля </w:t>
      </w:r>
      <w:r w:rsidRPr="00931CD7">
        <w:rPr>
          <w:rFonts w:ascii="Arial" w:eastAsia="Times New Roman" w:hAnsi="Arial" w:cs="Arial"/>
          <w:sz w:val="24"/>
          <w:szCs w:val="24"/>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31CD7">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r w:rsidR="00E20B8A" w:rsidRPr="00931CD7">
        <w:rPr>
          <w:rFonts w:ascii="Arial" w:eastAsia="Times New Roman" w:hAnsi="Arial" w:cs="Arial"/>
          <w:color w:val="000000"/>
          <w:sz w:val="24"/>
          <w:szCs w:val="24"/>
          <w:lang w:eastAsia="ru-RU"/>
        </w:rPr>
        <w:t>.</w:t>
      </w:r>
    </w:p>
    <w:p w:rsidR="007F75BD" w:rsidRPr="009B5B8A" w:rsidRDefault="007F75BD" w:rsidP="00F27385">
      <w:pPr>
        <w:widowControl w:val="0"/>
        <w:autoSpaceDE w:val="0"/>
        <w:autoSpaceDN w:val="0"/>
        <w:adjustRightInd w:val="0"/>
        <w:spacing w:after="0" w:line="240" w:lineRule="auto"/>
        <w:ind w:firstLine="708"/>
        <w:jc w:val="both"/>
        <w:rPr>
          <w:rFonts w:ascii="Arial" w:hAnsi="Arial" w:cs="Arial"/>
          <w:sz w:val="28"/>
          <w:szCs w:val="28"/>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9B5B8A">
        <w:rPr>
          <w:rFonts w:ascii="Arial" w:hAnsi="Arial" w:cs="Arial"/>
          <w:b/>
          <w:bCs/>
          <w:sz w:val="28"/>
          <w:szCs w:val="28"/>
          <w:lang w:eastAsia="ru-RU"/>
        </w:rPr>
        <w:t>2.3. Описание результата предоставления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7F75BD" w:rsidRPr="00931CD7" w:rsidRDefault="007F75BD" w:rsidP="007F75BD">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31CD7">
        <w:rPr>
          <w:rFonts w:ascii="Arial" w:hAnsi="Arial" w:cs="Arial"/>
          <w:sz w:val="24"/>
          <w:szCs w:val="24"/>
        </w:rPr>
        <w:t>Результатом предоставления муниципальной услуги является:</w:t>
      </w:r>
    </w:p>
    <w:p w:rsidR="007F75BD" w:rsidRPr="00931CD7" w:rsidRDefault="007F75BD" w:rsidP="0076144E">
      <w:pPr>
        <w:autoSpaceDE w:val="0"/>
        <w:autoSpaceDN w:val="0"/>
        <w:adjustRightInd w:val="0"/>
        <w:spacing w:after="0" w:line="240" w:lineRule="auto"/>
        <w:ind w:firstLine="709"/>
        <w:jc w:val="both"/>
        <w:rPr>
          <w:rFonts w:ascii="Arial" w:eastAsia="Batang" w:hAnsi="Arial" w:cs="Arial"/>
          <w:sz w:val="24"/>
          <w:szCs w:val="24"/>
          <w:lang w:eastAsia="ko-KR"/>
        </w:rPr>
      </w:pPr>
      <w:r w:rsidRPr="00931CD7">
        <w:rPr>
          <w:rFonts w:ascii="Arial" w:hAnsi="Arial" w:cs="Arial"/>
          <w:sz w:val="24"/>
          <w:szCs w:val="24"/>
          <w:lang w:eastAsia="ru-RU"/>
        </w:rPr>
        <w:t xml:space="preserve">решение о </w:t>
      </w:r>
      <w:r w:rsidRPr="00931CD7">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BF53E6">
        <w:rPr>
          <w:rFonts w:ascii="Arial" w:hAnsi="Arial" w:cs="Arial"/>
          <w:sz w:val="24"/>
          <w:szCs w:val="24"/>
        </w:rPr>
        <w:t>Винниковского</w:t>
      </w:r>
      <w:r w:rsidR="00930D25" w:rsidRPr="00931CD7">
        <w:rPr>
          <w:rFonts w:ascii="Arial" w:hAnsi="Arial" w:cs="Arial"/>
          <w:sz w:val="24"/>
          <w:szCs w:val="24"/>
        </w:rPr>
        <w:t xml:space="preserve"> сельсовета</w:t>
      </w:r>
      <w:r w:rsidRPr="00931CD7">
        <w:rPr>
          <w:rFonts w:ascii="Arial" w:eastAsia="Batang" w:hAnsi="Arial" w:cs="Arial"/>
          <w:sz w:val="24"/>
          <w:szCs w:val="24"/>
          <w:lang w:eastAsia="ko-KR"/>
        </w:rPr>
        <w:t>Курского</w:t>
      </w:r>
      <w:r w:rsidRPr="00931CD7">
        <w:rPr>
          <w:rFonts w:ascii="Arial" w:hAnsi="Arial" w:cs="Arial"/>
          <w:sz w:val="24"/>
          <w:szCs w:val="24"/>
          <w:lang w:eastAsia="ru-RU"/>
        </w:rPr>
        <w:t>района</w:t>
      </w:r>
      <w:r w:rsidRPr="00931CD7">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7F75BD" w:rsidRPr="00931CD7" w:rsidRDefault="007F75BD" w:rsidP="007F75BD">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31CD7">
        <w:rPr>
          <w:rFonts w:ascii="Arial" w:eastAsia="Batang" w:hAnsi="Arial" w:cs="Arial"/>
          <w:sz w:val="24"/>
          <w:szCs w:val="24"/>
          <w:lang w:eastAsia="ko-KR"/>
        </w:rPr>
        <w:t>отказ в предоставлении муниципальной  услуги.</w:t>
      </w:r>
    </w:p>
    <w:p w:rsidR="004F6F80" w:rsidRPr="00931CD7" w:rsidRDefault="004F6F80" w:rsidP="00F27385">
      <w:pPr>
        <w:spacing w:after="0" w:line="240" w:lineRule="auto"/>
        <w:ind w:firstLine="708"/>
        <w:jc w:val="both"/>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jc w:val="both"/>
        <w:rPr>
          <w:rFonts w:ascii="Arial" w:hAnsi="Arial" w:cs="Arial"/>
          <w:b/>
          <w:bCs/>
          <w:sz w:val="28"/>
          <w:szCs w:val="28"/>
          <w:lang w:eastAsia="ru-RU"/>
        </w:rPr>
      </w:pPr>
      <w:r w:rsidRPr="009B5B8A">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931CD7"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931CD7"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931CD7" w:rsidRDefault="004F6F80" w:rsidP="00EA4CAB">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931CD7"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ar-SA"/>
        </w:rPr>
        <w:t xml:space="preserve">Срок выдачи результата - </w:t>
      </w:r>
      <w:r w:rsidRPr="00931CD7">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931CD7">
        <w:rPr>
          <w:rFonts w:ascii="Arial" w:hAnsi="Arial" w:cs="Arial"/>
          <w:sz w:val="24"/>
          <w:szCs w:val="24"/>
          <w:lang w:eastAsia="ru-RU"/>
        </w:rPr>
        <w:t xml:space="preserve">, </w:t>
      </w:r>
      <w:r w:rsidR="002412B3" w:rsidRPr="00931CD7">
        <w:rPr>
          <w:rFonts w:ascii="Arial" w:eastAsia="Times New Roman" w:hAnsi="Arial" w:cs="Arial"/>
          <w:sz w:val="24"/>
          <w:szCs w:val="24"/>
          <w:lang w:eastAsia="ru-RU"/>
        </w:rPr>
        <w:t xml:space="preserve">ежемесячной </w:t>
      </w:r>
      <w:r w:rsidR="002412B3" w:rsidRPr="00931CD7">
        <w:rPr>
          <w:rFonts w:ascii="Arial" w:eastAsia="Times New Roman" w:hAnsi="Arial" w:cs="Arial"/>
          <w:sz w:val="24"/>
          <w:szCs w:val="24"/>
          <w:lang w:eastAsia="ru-RU"/>
        </w:rPr>
        <w:lastRenderedPageBreak/>
        <w:t>доплаты к пенсии выборным должностным лицам</w:t>
      </w:r>
      <w:r w:rsidR="0008669E" w:rsidRPr="00931CD7">
        <w:rPr>
          <w:rFonts w:ascii="Arial" w:eastAsia="Times New Roman" w:hAnsi="Arial" w:cs="Arial"/>
          <w:sz w:val="24"/>
          <w:szCs w:val="24"/>
          <w:lang w:eastAsia="ru-RU"/>
        </w:rPr>
        <w:t>,</w:t>
      </w:r>
      <w:r w:rsidRPr="00931CD7">
        <w:rPr>
          <w:rFonts w:ascii="Arial" w:hAnsi="Arial" w:cs="Arial"/>
          <w:sz w:val="24"/>
          <w:szCs w:val="24"/>
          <w:lang w:eastAsia="ru-RU"/>
        </w:rPr>
        <w:t xml:space="preserve"> или об отказе в ее назначении.</w:t>
      </w:r>
    </w:p>
    <w:p w:rsidR="004F6F80" w:rsidRPr="00931CD7"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931CD7">
        <w:rPr>
          <w:rFonts w:ascii="Arial" w:hAnsi="Arial" w:cs="Arial"/>
          <w:sz w:val="24"/>
          <w:szCs w:val="24"/>
          <w:lang w:eastAsia="ar-SA"/>
        </w:rPr>
        <w:t xml:space="preserve">Предоставление муниципальной услуги приостанавливается на период  </w:t>
      </w:r>
      <w:r w:rsidRPr="00931CD7">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931CD7">
        <w:rPr>
          <w:rFonts w:ascii="Arial" w:hAnsi="Arial" w:cs="Arial"/>
          <w:sz w:val="24"/>
          <w:szCs w:val="24"/>
          <w:lang w:eastAsia="ar-SA"/>
        </w:rPr>
        <w:t>.</w:t>
      </w:r>
    </w:p>
    <w:p w:rsidR="00BB1B9E" w:rsidRPr="00931CD7"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9B5B8A" w:rsidRDefault="00BB1B9E" w:rsidP="009B5B8A">
      <w:pPr>
        <w:widowControl w:val="0"/>
        <w:autoSpaceDE w:val="0"/>
        <w:autoSpaceDN w:val="0"/>
        <w:adjustRightInd w:val="0"/>
        <w:spacing w:after="0" w:line="240" w:lineRule="auto"/>
        <w:jc w:val="both"/>
        <w:rPr>
          <w:rFonts w:ascii="Arial" w:eastAsia="Times New Roman" w:hAnsi="Arial" w:cs="Arial"/>
          <w:b/>
          <w:sz w:val="28"/>
          <w:szCs w:val="28"/>
          <w:lang w:eastAsia="ru-RU"/>
        </w:rPr>
      </w:pPr>
      <w:r w:rsidRPr="009B5B8A">
        <w:rPr>
          <w:rFonts w:ascii="Arial" w:eastAsia="Times New Roman" w:hAnsi="Arial" w:cs="Arial"/>
          <w:b/>
          <w:sz w:val="28"/>
          <w:szCs w:val="28"/>
          <w:lang w:eastAsia="ru-RU"/>
        </w:rPr>
        <w:t>2.5. Нормативные правовые акты, регулирующие предоставление муниципальной  услуги</w:t>
      </w:r>
    </w:p>
    <w:p w:rsidR="00BB1B9E" w:rsidRPr="00931CD7" w:rsidRDefault="00BB1B9E" w:rsidP="00BB1B9E">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933EED" w:rsidRPr="0055317F">
          <w:rPr>
            <w:rStyle w:val="af1"/>
            <w:rFonts w:ascii="Arial" w:hAnsi="Arial" w:cs="Arial"/>
            <w:sz w:val="24"/>
            <w:szCs w:val="24"/>
          </w:rPr>
          <w:t xml:space="preserve">http:// </w:t>
        </w:r>
        <w:r w:rsidR="00933EED">
          <w:rPr>
            <w:rStyle w:val="af1"/>
            <w:rFonts w:ascii="Arial" w:hAnsi="Arial" w:cs="Arial"/>
            <w:sz w:val="24"/>
            <w:szCs w:val="24"/>
            <w:lang w:val="en-US"/>
          </w:rPr>
          <w:t>vinnikov</w:t>
        </w:r>
        <w:r w:rsidR="00933EED" w:rsidRPr="0055317F">
          <w:rPr>
            <w:rStyle w:val="af1"/>
            <w:rFonts w:ascii="Arial" w:hAnsi="Arial" w:cs="Arial"/>
            <w:sz w:val="24"/>
            <w:szCs w:val="24"/>
          </w:rPr>
          <w:t>o.rkursk.ru u</w:t>
        </w:r>
      </w:hyperlink>
      <w:r w:rsidR="0082409D" w:rsidRPr="00931CD7">
        <w:rPr>
          <w:rFonts w:ascii="Arial" w:hAnsi="Arial" w:cs="Arial"/>
          <w:sz w:val="24"/>
          <w:szCs w:val="24"/>
        </w:rPr>
        <w:t>,</w:t>
      </w:r>
      <w:r w:rsidRPr="00931CD7">
        <w:rPr>
          <w:rFonts w:ascii="Arial" w:eastAsia="Times New Roman" w:hAnsi="Arial" w:cs="Arial"/>
          <w:sz w:val="24"/>
          <w:szCs w:val="24"/>
          <w:lang w:eastAsia="ru-RU"/>
        </w:rPr>
        <w:t xml:space="preserve"> в сети «Интернет», а также на Едином портале</w:t>
      </w:r>
      <w:r w:rsidR="004F3626" w:rsidRPr="00931CD7">
        <w:rPr>
          <w:rFonts w:ascii="Arial" w:eastAsia="Times New Roman" w:hAnsi="Arial" w:cs="Arial"/>
          <w:sz w:val="24"/>
          <w:szCs w:val="24"/>
          <w:lang w:eastAsia="ru-RU"/>
        </w:rPr>
        <w:t xml:space="preserve"> https://www.gosuslugi.ru</w:t>
      </w:r>
      <w:r w:rsidRPr="00931CD7">
        <w:rPr>
          <w:rFonts w:ascii="Arial" w:eastAsia="Times New Roman" w:hAnsi="Arial" w:cs="Arial"/>
          <w:sz w:val="24"/>
          <w:szCs w:val="24"/>
          <w:lang w:eastAsia="ru-RU"/>
        </w:rPr>
        <w:t xml:space="preserve">. </w:t>
      </w:r>
    </w:p>
    <w:p w:rsidR="002A357E" w:rsidRPr="00931CD7" w:rsidRDefault="002A357E" w:rsidP="00F27385">
      <w:pPr>
        <w:autoSpaceDE w:val="0"/>
        <w:autoSpaceDN w:val="0"/>
        <w:adjustRightInd w:val="0"/>
        <w:spacing w:after="0" w:line="240" w:lineRule="auto"/>
        <w:ind w:firstLine="540"/>
        <w:jc w:val="both"/>
        <w:rPr>
          <w:rFonts w:ascii="Arial" w:hAnsi="Arial" w:cs="Arial"/>
          <w:b/>
          <w:bCs/>
          <w:sz w:val="24"/>
          <w:szCs w:val="24"/>
          <w:lang w:eastAsia="ru-RU"/>
        </w:rPr>
      </w:pPr>
    </w:p>
    <w:p w:rsidR="004F6F80" w:rsidRPr="009B5B8A" w:rsidRDefault="004F6F80" w:rsidP="009B5B8A">
      <w:pPr>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D92368"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 xml:space="preserve">2.6.1. </w:t>
      </w:r>
      <w:r w:rsidRPr="00931CD7">
        <w:rPr>
          <w:rFonts w:ascii="Arial" w:hAnsi="Arial" w:cs="Arial"/>
          <w:sz w:val="24"/>
          <w:szCs w:val="24"/>
          <w:lang w:eastAsia="ru-RU"/>
        </w:rPr>
        <w:t>Для назначения (перерасчета) пенсии за выслугу лет заявитель предоставляет</w:t>
      </w:r>
      <w:r w:rsidR="00BF53E6">
        <w:rPr>
          <w:rFonts w:ascii="Arial" w:hAnsi="Arial" w:cs="Arial"/>
          <w:sz w:val="24"/>
          <w:szCs w:val="24"/>
          <w:lang w:eastAsia="ru-RU"/>
        </w:rPr>
        <w:t xml:space="preserve"> </w:t>
      </w:r>
      <w:r w:rsidRPr="00931CD7">
        <w:rPr>
          <w:rFonts w:ascii="Arial" w:hAnsi="Arial" w:cs="Arial"/>
          <w:sz w:val="24"/>
          <w:szCs w:val="24"/>
          <w:lang w:eastAsia="ru-RU"/>
        </w:rPr>
        <w:t>следующие документы:</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а) </w:t>
      </w:r>
      <w:hyperlink r:id="rId15" w:history="1">
        <w:r w:rsidRPr="00931CD7">
          <w:rPr>
            <w:rFonts w:ascii="Arial" w:hAnsi="Arial" w:cs="Arial"/>
            <w:sz w:val="24"/>
            <w:szCs w:val="24"/>
            <w:lang w:eastAsia="ru-RU"/>
          </w:rPr>
          <w:t>заявление</w:t>
        </w:r>
      </w:hyperlink>
      <w:r w:rsidRPr="00931CD7">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б) копия трудовой книжки</w:t>
      </w:r>
      <w:r w:rsidR="009E0684" w:rsidRPr="00931CD7">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00941568" w:rsidRPr="00931CD7">
        <w:rPr>
          <w:rFonts w:ascii="Arial" w:hAnsi="Arial" w:cs="Arial"/>
          <w:sz w:val="24"/>
          <w:szCs w:val="24"/>
          <w:lang w:eastAsia="ru-RU"/>
        </w:rPr>
        <w:t>)</w:t>
      </w:r>
      <w:r w:rsidR="009E0684" w:rsidRPr="00931CD7">
        <w:rPr>
          <w:rFonts w:ascii="Arial" w:hAnsi="Arial" w:cs="Arial"/>
          <w:sz w:val="24"/>
          <w:szCs w:val="24"/>
          <w:lang w:eastAsia="ru-RU"/>
        </w:rPr>
        <w:t xml:space="preserve"> гражданина</w:t>
      </w:r>
      <w:r w:rsidRPr="00931CD7">
        <w:rPr>
          <w:rFonts w:ascii="Arial" w:hAnsi="Arial" w:cs="Arial"/>
          <w:sz w:val="24"/>
          <w:szCs w:val="24"/>
          <w:lang w:eastAsia="ru-RU"/>
        </w:rPr>
        <w:t>;</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в) копия паспорта;</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г) копия военного билета (при наличии).</w:t>
      </w:r>
    </w:p>
    <w:p w:rsidR="004F3626" w:rsidRPr="00931CD7"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2.6.2. Заявление может подано:</w:t>
      </w:r>
    </w:p>
    <w:p w:rsidR="004F3626" w:rsidRPr="00931CD7"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на бумажном носителе  посредством почтового отправления  в Администрацию;</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путем направления электронного документа на официальную электронную почту Администрации.</w:t>
      </w:r>
    </w:p>
    <w:p w:rsidR="00AF12D8" w:rsidRDefault="00AF12D8" w:rsidP="004F3626">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через МФЦ.</w:t>
      </w:r>
    </w:p>
    <w:p w:rsidR="004F3626" w:rsidRPr="00931CD7" w:rsidRDefault="00AF12D8" w:rsidP="004F3626">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2.6.3</w:t>
      </w:r>
      <w:r w:rsidR="004F3626" w:rsidRPr="00931CD7">
        <w:rPr>
          <w:rFonts w:ascii="Arial" w:hAnsi="Arial" w:cs="Arial"/>
          <w:sz w:val="24"/>
          <w:szCs w:val="24"/>
        </w:rPr>
        <w:t xml:space="preserve">. При направлении документов почтовым отправлением </w:t>
      </w:r>
      <w:r w:rsidR="00E212BE" w:rsidRPr="00931CD7">
        <w:rPr>
          <w:rFonts w:ascii="Arial" w:eastAsia="Times New Roman" w:hAnsi="Arial" w:cs="Arial"/>
          <w:bCs/>
          <w:sz w:val="24"/>
          <w:szCs w:val="24"/>
          <w:lang w:eastAsia="ru-RU"/>
        </w:rPr>
        <w:t xml:space="preserve">или посредством </w:t>
      </w:r>
      <w:r w:rsidR="00E212BE" w:rsidRPr="00931CD7">
        <w:rPr>
          <w:rFonts w:ascii="Arial" w:hAnsi="Arial" w:cs="Arial"/>
          <w:sz w:val="24"/>
          <w:szCs w:val="24"/>
          <w:lang w:eastAsia="ru-RU"/>
        </w:rPr>
        <w:t>направления электронного документа на официальную электронную почту Администрации</w:t>
      </w:r>
      <w:r w:rsidR="006976B8" w:rsidRPr="00931CD7">
        <w:rPr>
          <w:rFonts w:ascii="Arial" w:hAnsi="Arial" w:cs="Arial"/>
          <w:sz w:val="24"/>
          <w:szCs w:val="24"/>
          <w:lang w:eastAsia="ru-RU"/>
        </w:rPr>
        <w:t xml:space="preserve"> (</w:t>
      </w:r>
      <w:r w:rsidR="004F3626" w:rsidRPr="00931CD7">
        <w:rPr>
          <w:rFonts w:ascii="Arial" w:hAnsi="Arial" w:cs="Arial"/>
          <w:sz w:val="24"/>
          <w:szCs w:val="24"/>
        </w:rPr>
        <w:t xml:space="preserve">прилагаемые копии документов  должны быть  нотариально заверены  или </w:t>
      </w:r>
      <w:r w:rsidR="004F3626" w:rsidRPr="00931CD7">
        <w:rPr>
          <w:rFonts w:ascii="Arial" w:eastAsia="Times New Roman" w:hAnsi="Arial" w:cs="Arial"/>
          <w:bCs/>
          <w:sz w:val="24"/>
          <w:szCs w:val="24"/>
          <w:lang w:eastAsia="ru-RU"/>
        </w:rPr>
        <w:t>заверены органами, выдавшими данные документы в установленном порядке).</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lastRenderedPageBreak/>
        <w:t>2.6.5.</w:t>
      </w:r>
      <w:r w:rsidRPr="00931CD7">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3626" w:rsidRPr="00931CD7" w:rsidRDefault="004F3626" w:rsidP="004F3626">
      <w:pPr>
        <w:autoSpaceDE w:val="0"/>
        <w:autoSpaceDN w:val="0"/>
        <w:adjustRightInd w:val="0"/>
        <w:spacing w:after="0" w:line="240" w:lineRule="auto"/>
        <w:jc w:val="both"/>
        <w:rPr>
          <w:rFonts w:ascii="Arial" w:hAnsi="Arial" w:cs="Arial"/>
          <w:color w:val="31849B"/>
          <w:sz w:val="24"/>
          <w:szCs w:val="24"/>
        </w:rPr>
      </w:pPr>
    </w:p>
    <w:p w:rsidR="004F6F80" w:rsidRPr="009B5B8A" w:rsidRDefault="004F6F80" w:rsidP="009B5B8A">
      <w:pPr>
        <w:widowControl w:val="0"/>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931CD7"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931CD7">
        <w:rPr>
          <w:rFonts w:ascii="Arial" w:hAnsi="Arial" w:cs="Arial"/>
          <w:sz w:val="24"/>
          <w:szCs w:val="24"/>
        </w:rPr>
        <w:t>Для предоставления муниципальной услуги</w:t>
      </w:r>
      <w:r w:rsidRPr="00931CD7">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931CD7"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в) </w:t>
      </w:r>
      <w:r w:rsidR="00E226AF" w:rsidRPr="00931CD7">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г</w:t>
      </w:r>
      <w:r w:rsidR="00E226AF" w:rsidRPr="00931CD7">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color w:val="00B050"/>
          <w:sz w:val="24"/>
          <w:szCs w:val="24"/>
          <w:lang w:eastAsia="ru-RU"/>
        </w:rPr>
      </w:pPr>
      <w:r w:rsidRPr="00931CD7">
        <w:rPr>
          <w:rFonts w:ascii="Arial" w:eastAsia="Times New Roman" w:hAnsi="Arial" w:cs="Arial"/>
          <w:sz w:val="24"/>
          <w:szCs w:val="24"/>
          <w:lang w:eastAsia="ru-RU"/>
        </w:rPr>
        <w:t>д)представление Администрации (структурного подразделения), в котором заявитель замещал муниципальную должность</w:t>
      </w:r>
      <w:r w:rsidR="009E64DD" w:rsidRPr="00931CD7">
        <w:rPr>
          <w:rFonts w:ascii="Arial" w:eastAsia="Times New Roman" w:hAnsi="Arial" w:cs="Arial"/>
          <w:color w:val="00B050"/>
          <w:sz w:val="24"/>
          <w:szCs w:val="24"/>
          <w:lang w:eastAsia="ru-RU"/>
        </w:rPr>
        <w:t>.</w:t>
      </w:r>
    </w:p>
    <w:p w:rsidR="00E226AF" w:rsidRPr="00931CD7" w:rsidRDefault="00E226AF"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е) справка </w:t>
      </w:r>
      <w:r w:rsidR="00D93152" w:rsidRPr="00931CD7">
        <w:rPr>
          <w:rFonts w:ascii="Arial" w:eastAsia="Times New Roman" w:hAnsi="Arial" w:cs="Arial"/>
          <w:sz w:val="24"/>
          <w:szCs w:val="24"/>
          <w:lang w:eastAsia="ru-RU"/>
        </w:rPr>
        <w:t>к</w:t>
      </w:r>
      <w:r w:rsidR="00842E06" w:rsidRPr="00931CD7">
        <w:rPr>
          <w:rFonts w:ascii="Arial" w:eastAsia="Times New Roman" w:hAnsi="Arial" w:cs="Arial"/>
          <w:sz w:val="24"/>
          <w:szCs w:val="24"/>
          <w:lang w:eastAsia="ru-RU"/>
        </w:rPr>
        <w:t xml:space="preserve">омитета социального обеспечения, материнства и детства </w:t>
      </w:r>
      <w:r w:rsidRPr="00931CD7">
        <w:rPr>
          <w:rFonts w:ascii="Arial" w:eastAsia="Times New Roman" w:hAnsi="Arial" w:cs="Arial"/>
          <w:sz w:val="24"/>
          <w:szCs w:val="24"/>
          <w:lang w:eastAsia="ru-RU"/>
        </w:rPr>
        <w:t>Курской области о максимальном размере пенсии за выслугу лет государственным гражданским служащим Курской области;</w:t>
      </w:r>
    </w:p>
    <w:p w:rsidR="00E226AF" w:rsidRPr="00931CD7" w:rsidRDefault="00F30080" w:rsidP="00F30080">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ж) </w:t>
      </w:r>
      <w:r w:rsidR="00A55E80" w:rsidRPr="00931CD7">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Pr="00931CD7">
        <w:rPr>
          <w:rFonts w:ascii="Arial" w:eastAsia="Times New Roman" w:hAnsi="Arial" w:cs="Arial"/>
          <w:sz w:val="24"/>
          <w:szCs w:val="24"/>
          <w:lang w:eastAsia="ru-RU"/>
        </w:rPr>
        <w:t>явителем является лицо, замещавш</w:t>
      </w:r>
      <w:r w:rsidR="00A55E80" w:rsidRPr="00931CD7">
        <w:rPr>
          <w:rFonts w:ascii="Arial" w:eastAsia="Times New Roman" w:hAnsi="Arial" w:cs="Arial"/>
          <w:sz w:val="24"/>
          <w:szCs w:val="24"/>
          <w:lang w:eastAsia="ru-RU"/>
        </w:rPr>
        <w:t>ее выборную должность</w:t>
      </w:r>
      <w:r w:rsidR="00BF53E6">
        <w:rPr>
          <w:rFonts w:ascii="Arial" w:eastAsia="Times New Roman" w:hAnsi="Arial" w:cs="Arial"/>
          <w:sz w:val="24"/>
          <w:szCs w:val="24"/>
          <w:lang w:eastAsia="ru-RU"/>
        </w:rPr>
        <w:t xml:space="preserve"> </w:t>
      </w:r>
      <w:r w:rsidR="00A55E80" w:rsidRPr="00931CD7">
        <w:rPr>
          <w:rFonts w:ascii="Arial" w:eastAsia="Times New Roman" w:hAnsi="Arial" w:cs="Arial"/>
          <w:sz w:val="24"/>
          <w:szCs w:val="24"/>
          <w:lang w:eastAsia="ru-RU"/>
        </w:rPr>
        <w:t>в Адм</w:t>
      </w:r>
      <w:r w:rsidRPr="00931CD7">
        <w:rPr>
          <w:rFonts w:ascii="Arial" w:eastAsia="Times New Roman" w:hAnsi="Arial" w:cs="Arial"/>
          <w:sz w:val="24"/>
          <w:szCs w:val="24"/>
          <w:lang w:eastAsia="ru-RU"/>
        </w:rPr>
        <w:t>и</w:t>
      </w:r>
      <w:r w:rsidR="00A55E80" w:rsidRPr="00931CD7">
        <w:rPr>
          <w:rFonts w:ascii="Arial" w:eastAsia="Times New Roman" w:hAnsi="Arial" w:cs="Arial"/>
          <w:sz w:val="24"/>
          <w:szCs w:val="24"/>
          <w:lang w:eastAsia="ru-RU"/>
        </w:rPr>
        <w:t>нистрации)</w:t>
      </w:r>
      <w:r w:rsidRPr="00931CD7">
        <w:rPr>
          <w:rFonts w:ascii="Arial" w:eastAsia="Times New Roman" w:hAnsi="Arial" w:cs="Arial"/>
          <w:sz w:val="24"/>
          <w:szCs w:val="24"/>
          <w:lang w:eastAsia="ru-RU"/>
        </w:rPr>
        <w:t>.</w:t>
      </w:r>
    </w:p>
    <w:p w:rsidR="004F6F80" w:rsidRPr="00931CD7" w:rsidRDefault="004F6F80"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931CD7"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931CD7">
        <w:rPr>
          <w:rFonts w:ascii="Arial" w:hAnsi="Arial" w:cs="Arial"/>
          <w:sz w:val="24"/>
          <w:szCs w:val="24"/>
          <w:lang w:eastAsia="ru-RU"/>
        </w:rPr>
        <w:t>ставлении муниципальной услуги.</w:t>
      </w: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9B5B8A" w:rsidRDefault="00EA4CAB" w:rsidP="00E71FFD">
      <w:pPr>
        <w:widowControl w:val="0"/>
        <w:autoSpaceDE w:val="0"/>
        <w:autoSpaceDN w:val="0"/>
        <w:adjustRightInd w:val="0"/>
        <w:spacing w:after="0" w:line="240" w:lineRule="auto"/>
        <w:rPr>
          <w:rFonts w:ascii="Arial" w:hAnsi="Arial" w:cs="Arial"/>
          <w:b/>
          <w:bCs/>
          <w:sz w:val="28"/>
          <w:szCs w:val="28"/>
          <w:lang w:eastAsia="ru-RU"/>
        </w:rPr>
      </w:pPr>
    </w:p>
    <w:p w:rsidR="004F6F80" w:rsidRPr="009B5B8A" w:rsidRDefault="00EA4CAB" w:rsidP="009B5B8A">
      <w:pPr>
        <w:widowControl w:val="0"/>
        <w:autoSpaceDE w:val="0"/>
        <w:autoSpaceDN w:val="0"/>
        <w:adjustRightInd w:val="0"/>
        <w:spacing w:after="0" w:line="240" w:lineRule="auto"/>
        <w:ind w:firstLine="709"/>
        <w:rPr>
          <w:rFonts w:ascii="Arial" w:hAnsi="Arial" w:cs="Arial"/>
          <w:b/>
          <w:bCs/>
          <w:sz w:val="28"/>
          <w:szCs w:val="28"/>
          <w:lang w:eastAsia="ru-RU"/>
        </w:rPr>
      </w:pPr>
      <w:r w:rsidRPr="009B5B8A">
        <w:rPr>
          <w:rFonts w:ascii="Arial" w:hAnsi="Arial" w:cs="Arial"/>
          <w:b/>
          <w:bCs/>
          <w:sz w:val="28"/>
          <w:szCs w:val="28"/>
          <w:lang w:eastAsia="ru-RU"/>
        </w:rPr>
        <w:t xml:space="preserve">2.8.Указание на запрет </w:t>
      </w:r>
      <w:r w:rsidR="004F6F80" w:rsidRPr="009B5B8A">
        <w:rPr>
          <w:rFonts w:ascii="Arial" w:hAnsi="Arial" w:cs="Arial"/>
          <w:b/>
          <w:bCs/>
          <w:sz w:val="28"/>
          <w:szCs w:val="28"/>
          <w:lang w:eastAsia="ru-RU"/>
        </w:rPr>
        <w:t>требовать от заявителя</w:t>
      </w:r>
    </w:p>
    <w:p w:rsidR="00D97355" w:rsidRPr="00931CD7" w:rsidRDefault="00D9735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4F3626" w:rsidRPr="00931CD7" w:rsidRDefault="004F3626" w:rsidP="004F3626">
      <w:pPr>
        <w:spacing w:after="0" w:line="240" w:lineRule="auto"/>
        <w:ind w:firstLine="600"/>
        <w:jc w:val="both"/>
        <w:rPr>
          <w:rFonts w:ascii="Arial" w:eastAsia="Times New Roman" w:hAnsi="Arial" w:cs="Arial"/>
          <w:sz w:val="24"/>
          <w:szCs w:val="24"/>
          <w:lang w:eastAsia="ar-SA"/>
        </w:rPr>
      </w:pPr>
      <w:r w:rsidRPr="00931CD7">
        <w:rPr>
          <w:rFonts w:ascii="Arial" w:eastAsia="Times New Roman" w:hAnsi="Arial" w:cs="Arial"/>
          <w:sz w:val="24"/>
          <w:szCs w:val="24"/>
        </w:rPr>
        <w:t>Не допускается требовать от заявителя:</w:t>
      </w:r>
    </w:p>
    <w:p w:rsidR="004F3626" w:rsidRPr="00931CD7" w:rsidRDefault="004F3626" w:rsidP="004F3626">
      <w:pPr>
        <w:pStyle w:val="Default"/>
        <w:tabs>
          <w:tab w:val="left" w:pos="9356"/>
        </w:tabs>
        <w:ind w:firstLine="540"/>
        <w:jc w:val="both"/>
        <w:rPr>
          <w:rFonts w:ascii="Arial" w:hAnsi="Arial" w:cs="Arial"/>
          <w:color w:val="auto"/>
        </w:rPr>
      </w:pPr>
      <w:r w:rsidRPr="00931CD7">
        <w:rPr>
          <w:rFonts w:ascii="Arial" w:hAnsi="Arial" w:cs="Arial"/>
          <w:color w:val="auto"/>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931CD7">
        <w:rPr>
          <w:rFonts w:ascii="Arial" w:hAnsi="Arial" w:cs="Arial"/>
          <w:color w:val="auto"/>
        </w:rPr>
        <w:lastRenderedPageBreak/>
        <w:t>правовыми актами, регулирующими отношения, возникающие в связи с предоставлением муниципальной услуги;</w:t>
      </w:r>
    </w:p>
    <w:p w:rsidR="004F3626" w:rsidRPr="00931CD7" w:rsidRDefault="004F3626" w:rsidP="004F3626">
      <w:pPr>
        <w:pStyle w:val="ConsPlusNormal"/>
        <w:ind w:firstLine="540"/>
        <w:jc w:val="both"/>
        <w:rPr>
          <w:rFonts w:cs="Arial"/>
          <w:sz w:val="24"/>
          <w:szCs w:val="24"/>
        </w:rPr>
      </w:pPr>
      <w:r w:rsidRPr="00931CD7">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31CD7">
          <w:rPr>
            <w:rFonts w:cs="Arial"/>
            <w:sz w:val="24"/>
            <w:szCs w:val="24"/>
          </w:rPr>
          <w:t>частью 1 статьи 1</w:t>
        </w:r>
      </w:hyperlink>
      <w:r w:rsidRPr="00931CD7">
        <w:rPr>
          <w:rFonts w:cs="Arial"/>
          <w:sz w:val="24"/>
          <w:szCs w:val="24"/>
        </w:rPr>
        <w:t xml:space="preserve"> Федерального закона 27</w:t>
      </w:r>
      <w:r w:rsidR="00D93152" w:rsidRPr="00931CD7">
        <w:rPr>
          <w:rFonts w:cs="Arial"/>
          <w:sz w:val="24"/>
          <w:szCs w:val="24"/>
        </w:rPr>
        <w:t xml:space="preserve"> июля </w:t>
      </w:r>
      <w:r w:rsidRPr="00931CD7">
        <w:rPr>
          <w:rFonts w:cs="Arial"/>
          <w:sz w:val="24"/>
          <w:szCs w:val="24"/>
        </w:rPr>
        <w:t>2010 г</w:t>
      </w:r>
      <w:r w:rsidR="00D93152" w:rsidRPr="00931CD7">
        <w:rPr>
          <w:rFonts w:cs="Arial"/>
          <w:sz w:val="24"/>
          <w:szCs w:val="24"/>
        </w:rPr>
        <w:t>ода</w:t>
      </w:r>
      <w:r w:rsidRPr="00931CD7">
        <w:rPr>
          <w:rFonts w:cs="Arial"/>
          <w:sz w:val="24"/>
          <w:szCs w:val="24"/>
        </w:rPr>
        <w:t xml:space="preserve">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31CD7">
          <w:rPr>
            <w:rFonts w:cs="Arial"/>
            <w:sz w:val="24"/>
            <w:szCs w:val="24"/>
          </w:rPr>
          <w:t>частью 6</w:t>
        </w:r>
      </w:hyperlink>
      <w:r w:rsidRPr="00931CD7">
        <w:rPr>
          <w:rFonts w:cs="Arial"/>
          <w:sz w:val="24"/>
          <w:szCs w:val="24"/>
        </w:rPr>
        <w:t xml:space="preserve"> статьи 7 Федерального закона </w:t>
      </w:r>
      <w:r w:rsidR="00D93152" w:rsidRPr="00931CD7">
        <w:rPr>
          <w:rFonts w:cs="Arial"/>
          <w:sz w:val="24"/>
          <w:szCs w:val="24"/>
        </w:rPr>
        <w:t>27 июля 2010 года</w:t>
      </w:r>
      <w:r w:rsidRPr="00931CD7">
        <w:rPr>
          <w:rFonts w:cs="Arial"/>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3626" w:rsidRPr="00931CD7" w:rsidRDefault="004F3626" w:rsidP="004F362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931CD7">
        <w:rPr>
          <w:rFonts w:ascii="Arial" w:eastAsia="Times New Roman" w:hAnsi="Arial" w:cs="Arial"/>
          <w:kern w:val="1"/>
          <w:sz w:val="24"/>
          <w:szCs w:val="24"/>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w:t>
      </w:r>
      <w:r w:rsidR="00D93152" w:rsidRPr="00931CD7">
        <w:rPr>
          <w:rFonts w:ascii="Arial" w:eastAsia="Times New Roman" w:hAnsi="Arial" w:cs="Arial"/>
          <w:kern w:val="1"/>
          <w:sz w:val="24"/>
          <w:szCs w:val="24"/>
          <w:lang w:eastAsia="ar-SA"/>
        </w:rPr>
        <w:t>ода</w:t>
      </w:r>
      <w:r w:rsidRPr="00931CD7">
        <w:rPr>
          <w:rFonts w:ascii="Arial" w:eastAsia="Times New Roman" w:hAnsi="Arial" w:cs="Arial"/>
          <w:kern w:val="1"/>
          <w:sz w:val="24"/>
          <w:szCs w:val="24"/>
          <w:lang w:eastAsia="ar-SA"/>
        </w:rPr>
        <w:t xml:space="preserve"> № 210-ФЗ «Об организации предоставления государственных и муниципальных услуг».</w:t>
      </w:r>
    </w:p>
    <w:p w:rsidR="004F3626" w:rsidRPr="00931CD7" w:rsidRDefault="004F3626" w:rsidP="004F3626">
      <w:pPr>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709"/>
        <w:jc w:val="both"/>
        <w:rPr>
          <w:rFonts w:ascii="Arial" w:hAnsi="Arial" w:cs="Arial"/>
          <w:b/>
          <w:bCs/>
          <w:sz w:val="28"/>
          <w:szCs w:val="28"/>
          <w:lang w:eastAsia="ru-RU"/>
        </w:rPr>
      </w:pPr>
      <w:r w:rsidRPr="009B5B8A">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931CD7"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9B5B8A" w:rsidRDefault="004F6F80" w:rsidP="009B5B8A">
      <w:pPr>
        <w:autoSpaceDE w:val="0"/>
        <w:autoSpaceDN w:val="0"/>
        <w:adjustRightInd w:val="0"/>
        <w:spacing w:after="0" w:line="240" w:lineRule="auto"/>
        <w:jc w:val="both"/>
        <w:outlineLvl w:val="2"/>
        <w:rPr>
          <w:rFonts w:ascii="Arial" w:hAnsi="Arial" w:cs="Arial"/>
          <w:b/>
          <w:bCs/>
          <w:sz w:val="28"/>
          <w:szCs w:val="28"/>
          <w:lang w:eastAsia="ru-RU"/>
        </w:rPr>
      </w:pPr>
      <w:r w:rsidRPr="009B5B8A">
        <w:rPr>
          <w:rFonts w:ascii="Arial" w:hAnsi="Arial" w:cs="Arial"/>
          <w:b/>
          <w:bCs/>
          <w:sz w:val="28"/>
          <w:szCs w:val="28"/>
          <w:lang w:eastAsia="ru-RU"/>
        </w:rPr>
        <w:t>2.10.</w:t>
      </w:r>
      <w:r w:rsidRPr="009B5B8A">
        <w:rPr>
          <w:rFonts w:ascii="Arial" w:hAnsi="Arial" w:cs="Arial"/>
          <w:b/>
          <w:bCs/>
          <w:sz w:val="28"/>
          <w:szCs w:val="28"/>
          <w:lang w:val="en-US" w:eastAsia="ru-RU"/>
        </w:rPr>
        <w:t> </w:t>
      </w:r>
      <w:r w:rsidRPr="009B5B8A">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9B5B8A" w:rsidRDefault="004F6F80" w:rsidP="009B5B8A">
      <w:pPr>
        <w:autoSpaceDE w:val="0"/>
        <w:autoSpaceDN w:val="0"/>
        <w:adjustRightInd w:val="0"/>
        <w:spacing w:after="0" w:line="240" w:lineRule="auto"/>
        <w:jc w:val="both"/>
        <w:outlineLvl w:val="2"/>
        <w:rPr>
          <w:rFonts w:ascii="Arial" w:hAnsi="Arial" w:cs="Arial"/>
          <w:b/>
          <w:bCs/>
          <w:sz w:val="28"/>
          <w:szCs w:val="28"/>
          <w:lang w:eastAsia="ru-RU"/>
        </w:rPr>
      </w:pPr>
    </w:p>
    <w:p w:rsidR="004F3626" w:rsidRPr="00931CD7" w:rsidRDefault="004F3626" w:rsidP="004F3626">
      <w:pPr>
        <w:spacing w:after="0" w:line="240" w:lineRule="auto"/>
        <w:ind w:firstLine="708"/>
        <w:jc w:val="both"/>
        <w:rPr>
          <w:rFonts w:ascii="Arial" w:hAnsi="Arial" w:cs="Arial"/>
          <w:bCs/>
          <w:sz w:val="24"/>
          <w:szCs w:val="24"/>
        </w:rPr>
      </w:pPr>
      <w:r w:rsidRPr="00931CD7">
        <w:rPr>
          <w:rFonts w:ascii="Arial" w:hAnsi="Arial" w:cs="Arial"/>
          <w:bCs/>
          <w:sz w:val="24"/>
          <w:szCs w:val="24"/>
        </w:rPr>
        <w:t>2.10.1 Основания для приостановления предоставления муниципальной услуги.</w:t>
      </w:r>
    </w:p>
    <w:p w:rsidR="004F3626" w:rsidRPr="00931CD7" w:rsidRDefault="004F3626" w:rsidP="004F3626">
      <w:pPr>
        <w:pStyle w:val="ConsPlusNormal"/>
        <w:widowControl/>
        <w:ind w:firstLine="708"/>
        <w:jc w:val="both"/>
        <w:rPr>
          <w:rFonts w:cs="Arial"/>
          <w:sz w:val="24"/>
          <w:szCs w:val="24"/>
        </w:rPr>
      </w:pPr>
      <w:r w:rsidRPr="00931CD7">
        <w:rPr>
          <w:rFonts w:cs="Arial"/>
          <w:sz w:val="24"/>
          <w:szCs w:val="24"/>
        </w:rPr>
        <w:t>2.10.1.1. Предоставление муниципальной услуги  приостанавливается в период нахождения заявителя на муниципальной службе</w:t>
      </w:r>
      <w:r w:rsidR="00B52304" w:rsidRPr="00931CD7">
        <w:rPr>
          <w:rFonts w:cs="Arial"/>
          <w:sz w:val="24"/>
          <w:szCs w:val="24"/>
        </w:rPr>
        <w:t>;</w:t>
      </w:r>
    </w:p>
    <w:p w:rsidR="004F3626" w:rsidRPr="00931CD7" w:rsidRDefault="004F3626" w:rsidP="004F3626">
      <w:pPr>
        <w:pStyle w:val="ConsPlusNormal"/>
        <w:widowControl/>
        <w:ind w:firstLine="708"/>
        <w:jc w:val="both"/>
        <w:rPr>
          <w:rFonts w:cs="Arial"/>
          <w:sz w:val="24"/>
          <w:szCs w:val="24"/>
        </w:rPr>
      </w:pPr>
      <w:r w:rsidRPr="00931CD7">
        <w:rPr>
          <w:rFonts w:cs="Arial"/>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4F3626" w:rsidRPr="00931CD7" w:rsidRDefault="004F3626" w:rsidP="004F3626">
      <w:pPr>
        <w:tabs>
          <w:tab w:val="left" w:pos="720"/>
        </w:tabs>
        <w:spacing w:after="0" w:line="240" w:lineRule="auto"/>
        <w:ind w:firstLine="709"/>
        <w:jc w:val="both"/>
        <w:rPr>
          <w:rFonts w:ascii="Arial" w:eastAsia="Times New Roman" w:hAnsi="Arial" w:cs="Arial"/>
          <w:b/>
          <w:sz w:val="24"/>
          <w:szCs w:val="24"/>
          <w:lang w:eastAsia="ru-RU"/>
        </w:rPr>
      </w:pPr>
      <w:r w:rsidRPr="00931CD7">
        <w:rPr>
          <w:rFonts w:ascii="Arial" w:eastAsia="Times New Roman" w:hAnsi="Arial" w:cs="Arial"/>
          <w:sz w:val="24"/>
          <w:szCs w:val="24"/>
          <w:lang w:eastAsia="ru-RU"/>
        </w:rPr>
        <w:lastRenderedPageBreak/>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3626" w:rsidRPr="00931CD7" w:rsidRDefault="004F3626" w:rsidP="004F3626">
      <w:pPr>
        <w:pStyle w:val="ConsPlusNormal"/>
        <w:jc w:val="both"/>
        <w:rPr>
          <w:rFonts w:cs="Arial"/>
          <w:bCs/>
          <w:sz w:val="24"/>
          <w:szCs w:val="24"/>
        </w:rPr>
      </w:pPr>
      <w:r w:rsidRPr="00931CD7">
        <w:rPr>
          <w:rFonts w:cs="Arial"/>
          <w:bCs/>
          <w:sz w:val="24"/>
          <w:szCs w:val="24"/>
        </w:rPr>
        <w:t>2.10.2. Основания для отказа в предоставлении муниципальной услуги</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bCs/>
          <w:sz w:val="24"/>
          <w:szCs w:val="24"/>
        </w:rPr>
        <w:t xml:space="preserve">а) </w:t>
      </w:r>
      <w:r w:rsidRPr="00931CD7">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18" w:history="1">
        <w:r w:rsidRPr="00931CD7">
          <w:rPr>
            <w:rFonts w:ascii="Arial" w:hAnsi="Arial" w:cs="Arial"/>
            <w:sz w:val="24"/>
            <w:szCs w:val="24"/>
            <w:lang w:eastAsia="ru-RU"/>
          </w:rPr>
          <w:t>2.6.1</w:t>
        </w:r>
      </w:hyperlink>
      <w:r w:rsidRPr="00931CD7">
        <w:rPr>
          <w:rFonts w:ascii="Arial" w:hAnsi="Arial" w:cs="Arial"/>
          <w:sz w:val="24"/>
          <w:szCs w:val="24"/>
          <w:lang w:eastAsia="ru-RU"/>
        </w:rPr>
        <w:t xml:space="preserve"> настоящего административного регламента.</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3626" w:rsidRPr="00931CD7" w:rsidRDefault="004F3626"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p>
    <w:p w:rsidR="004F6F80" w:rsidRPr="009B5B8A" w:rsidRDefault="004F6F80" w:rsidP="009B5B8A">
      <w:pPr>
        <w:widowControl w:val="0"/>
        <w:autoSpaceDE w:val="0"/>
        <w:autoSpaceDN w:val="0"/>
        <w:adjustRightInd w:val="0"/>
        <w:spacing w:after="0" w:line="240" w:lineRule="auto"/>
        <w:ind w:firstLine="708"/>
        <w:jc w:val="both"/>
        <w:outlineLvl w:val="4"/>
        <w:rPr>
          <w:rFonts w:ascii="Arial" w:hAnsi="Arial" w:cs="Arial"/>
          <w:b/>
          <w:bCs/>
          <w:sz w:val="28"/>
          <w:szCs w:val="28"/>
          <w:lang w:eastAsia="ru-RU"/>
        </w:rPr>
      </w:pPr>
      <w:r w:rsidRPr="009B5B8A">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931CD7"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931CD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931CD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ind w:firstLine="709"/>
        <w:jc w:val="both"/>
        <w:rPr>
          <w:rFonts w:ascii="Arial" w:hAnsi="Arial" w:cs="Arial"/>
          <w:b/>
          <w:bCs/>
          <w:sz w:val="28"/>
          <w:szCs w:val="28"/>
          <w:lang w:eastAsia="ru-RU"/>
        </w:rPr>
      </w:pPr>
      <w:r w:rsidRPr="009B5B8A">
        <w:rPr>
          <w:rFonts w:ascii="Arial" w:hAnsi="Arial" w:cs="Arial"/>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931CD7"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931CD7"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931CD7" w:rsidRDefault="004F6F80" w:rsidP="00BE6681">
      <w:pPr>
        <w:autoSpaceDE w:val="0"/>
        <w:autoSpaceDN w:val="0"/>
        <w:adjustRightInd w:val="0"/>
        <w:spacing w:line="240" w:lineRule="auto"/>
        <w:ind w:firstLine="540"/>
        <w:jc w:val="both"/>
        <w:rPr>
          <w:rFonts w:ascii="Arial" w:hAnsi="Arial" w:cs="Arial"/>
          <w:sz w:val="24"/>
          <w:szCs w:val="24"/>
        </w:rPr>
      </w:pPr>
      <w:r w:rsidRPr="00931CD7">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9B5B8A" w:rsidRDefault="004F6F80" w:rsidP="009B5B8A">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r w:rsidRPr="009B5B8A">
        <w:rPr>
          <w:rFonts w:ascii="Arial" w:hAnsi="Arial" w:cs="Arial"/>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931CD7"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rPr>
      </w:pPr>
      <w:r w:rsidRPr="00931CD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r w:rsidRPr="009B5B8A">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931CD7"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r w:rsidRPr="009B5B8A">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p>
    <w:p w:rsidR="004F6F80" w:rsidRPr="00931CD7" w:rsidRDefault="00AF12D8"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2.15.1</w:t>
      </w:r>
      <w:r w:rsidR="004F6F80" w:rsidRPr="00931CD7">
        <w:rPr>
          <w:rFonts w:ascii="Arial" w:hAnsi="Arial" w:cs="Arial"/>
          <w:sz w:val="24"/>
          <w:szCs w:val="24"/>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931CD7" w:rsidRDefault="00AF12D8"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2.15.2</w:t>
      </w:r>
      <w:r w:rsidR="004F6F80" w:rsidRPr="00931CD7">
        <w:rPr>
          <w:rFonts w:ascii="Arial" w:hAnsi="Arial" w:cs="Arial"/>
          <w:sz w:val="24"/>
          <w:szCs w:val="24"/>
          <w:lang w:eastAsia="ru-RU"/>
        </w:rPr>
        <w:t>. Специалист, ответственный за прием документов, в компетенцию которого входит прием, обработка, регистрация и распределен</w:t>
      </w:r>
      <w:r w:rsidR="00A03BA2" w:rsidRPr="00931CD7">
        <w:rPr>
          <w:rFonts w:ascii="Arial" w:hAnsi="Arial" w:cs="Arial"/>
          <w:sz w:val="24"/>
          <w:szCs w:val="24"/>
          <w:lang w:eastAsia="ru-RU"/>
        </w:rPr>
        <w:t>ие поступающей корреспонденции:</w:t>
      </w:r>
    </w:p>
    <w:p w:rsidR="004F6F80" w:rsidRPr="00931CD7"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регистрирует заявление с документами в соответствии с правилами делопроизводства; </w:t>
      </w:r>
    </w:p>
    <w:p w:rsidR="004F6F80" w:rsidRPr="00931CD7" w:rsidRDefault="004F6F80" w:rsidP="006976B8">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сообщает заявителю о дате выдачи результата  предоставления муниципальной услуги.</w:t>
      </w:r>
    </w:p>
    <w:p w:rsidR="004F6F80" w:rsidRPr="00931CD7" w:rsidRDefault="004F6F80" w:rsidP="00F27385">
      <w:pPr>
        <w:autoSpaceDE w:val="0"/>
        <w:autoSpaceDN w:val="0"/>
        <w:adjustRightInd w:val="0"/>
        <w:spacing w:after="0" w:line="240" w:lineRule="auto"/>
        <w:jc w:val="both"/>
        <w:outlineLvl w:val="2"/>
        <w:rPr>
          <w:rFonts w:ascii="Arial" w:hAnsi="Arial" w:cs="Arial"/>
          <w:sz w:val="24"/>
          <w:szCs w:val="24"/>
          <w:lang w:eastAsia="ru-RU"/>
        </w:rPr>
      </w:pPr>
    </w:p>
    <w:p w:rsidR="005A5BF7" w:rsidRPr="009B5B8A" w:rsidRDefault="004F6F80" w:rsidP="009B5B8A">
      <w:pPr>
        <w:pStyle w:val="ConsPlusNormal"/>
        <w:ind w:firstLine="567"/>
        <w:jc w:val="both"/>
        <w:rPr>
          <w:rFonts w:cs="Arial"/>
          <w:b/>
          <w:bCs/>
          <w:sz w:val="28"/>
          <w:szCs w:val="28"/>
        </w:rPr>
      </w:pPr>
      <w:r w:rsidRPr="009B5B8A">
        <w:rPr>
          <w:rFonts w:cs="Arial"/>
          <w:b/>
          <w:bCs/>
          <w:sz w:val="28"/>
          <w:szCs w:val="28"/>
        </w:rPr>
        <w:t>2.16. Требования к помещениям, в которых предоставля</w:t>
      </w:r>
      <w:r w:rsidR="00D63326" w:rsidRPr="009B5B8A">
        <w:rPr>
          <w:rFonts w:cs="Arial"/>
          <w:b/>
          <w:bCs/>
          <w:sz w:val="28"/>
          <w:szCs w:val="28"/>
        </w:rPr>
        <w:t>е</w:t>
      </w:r>
      <w:r w:rsidRPr="009B5B8A">
        <w:rPr>
          <w:rFonts w:cs="Arial"/>
          <w:b/>
          <w:bCs/>
          <w:sz w:val="28"/>
          <w:szCs w:val="28"/>
        </w:rPr>
        <w:t>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9B5B8A">
        <w:rPr>
          <w:rFonts w:cs="Arial"/>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931CD7" w:rsidRDefault="004F6F80" w:rsidP="00F27385">
      <w:pPr>
        <w:pStyle w:val="af8"/>
        <w:spacing w:after="0" w:line="240" w:lineRule="auto"/>
        <w:jc w:val="both"/>
        <w:rPr>
          <w:rFonts w:ascii="Arial" w:hAnsi="Arial" w:cs="Arial"/>
          <w:color w:val="auto"/>
          <w:sz w:val="24"/>
          <w:szCs w:val="24"/>
        </w:rPr>
      </w:pP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rPr>
      </w:pPr>
      <w:r w:rsidRPr="00931CD7">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rPr>
      </w:pPr>
      <w:r w:rsidRPr="00931CD7">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931CD7" w:rsidRDefault="004F6F80" w:rsidP="005A5BF7">
      <w:pPr>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931CD7">
        <w:rPr>
          <w:rFonts w:ascii="Arial" w:hAnsi="Arial" w:cs="Arial"/>
          <w:sz w:val="24"/>
          <w:szCs w:val="24"/>
        </w:rPr>
        <w:lastRenderedPageBreak/>
        <w:t>действующего законодательства, регулирующего предоставление муниципальной услуги, и справочных сведений.</w:t>
      </w:r>
    </w:p>
    <w:p w:rsidR="004F6F80" w:rsidRPr="00931CD7" w:rsidRDefault="004F6F80" w:rsidP="005A5BF7">
      <w:pPr>
        <w:tabs>
          <w:tab w:val="left" w:pos="709"/>
        </w:tabs>
        <w:suppressAutoHyphens/>
        <w:spacing w:after="0" w:line="240" w:lineRule="auto"/>
        <w:ind w:firstLine="567"/>
        <w:rPr>
          <w:rFonts w:ascii="Arial" w:hAnsi="Arial" w:cs="Arial"/>
          <w:sz w:val="24"/>
          <w:szCs w:val="24"/>
        </w:rPr>
      </w:pPr>
      <w:r w:rsidRPr="00931CD7">
        <w:rPr>
          <w:rFonts w:ascii="Arial" w:hAnsi="Arial" w:cs="Arial"/>
          <w:sz w:val="24"/>
          <w:szCs w:val="24"/>
        </w:rPr>
        <w:t>2.16.3. Обеспечение доступности для инвалидов.</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Администрация  </w:t>
      </w:r>
      <w:r w:rsidR="003A5530" w:rsidRPr="00931CD7">
        <w:rPr>
          <w:rFonts w:ascii="Arial" w:hAnsi="Arial" w:cs="Arial"/>
          <w:sz w:val="24"/>
          <w:szCs w:val="24"/>
        </w:rPr>
        <w:t xml:space="preserve">обеспечивает условия </w:t>
      </w:r>
      <w:r w:rsidRPr="00931CD7">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возможность беспрепятственного входа в помещение  и выхода из него;</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допуск в помещение сурдопереводчика и тифлосурдопереводчика;</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предоставление, при необходимости, услуги по месту жительства инвалида или в дистанционном режиме;</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оказание </w:t>
      </w:r>
      <w:r w:rsidR="00071D90" w:rsidRPr="00931CD7">
        <w:rPr>
          <w:rFonts w:ascii="Arial" w:hAnsi="Arial" w:cs="Arial"/>
          <w:sz w:val="24"/>
          <w:szCs w:val="24"/>
        </w:rPr>
        <w:t xml:space="preserve">специалистами </w:t>
      </w:r>
      <w:r w:rsidRPr="00931CD7">
        <w:rPr>
          <w:rFonts w:ascii="Arial" w:hAnsi="Arial" w:cs="Arial"/>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931CD7" w:rsidRDefault="004F6F80" w:rsidP="00F27385">
      <w:pPr>
        <w:suppressAutoHyphens/>
        <w:spacing w:after="0" w:line="240" w:lineRule="auto"/>
        <w:rPr>
          <w:rFonts w:ascii="Arial" w:hAnsi="Arial" w:cs="Arial"/>
          <w:b/>
          <w:bCs/>
          <w:kern w:val="1"/>
          <w:sz w:val="24"/>
          <w:szCs w:val="24"/>
          <w:lang w:eastAsia="ar-SA"/>
        </w:rPr>
      </w:pPr>
    </w:p>
    <w:p w:rsidR="004F6F80" w:rsidRPr="009B5B8A" w:rsidRDefault="004F6F80" w:rsidP="009B5B8A">
      <w:pPr>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9B5B8A" w:rsidRDefault="004F6F80"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4F6F80" w:rsidRPr="009B5B8A" w:rsidRDefault="004F6F80" w:rsidP="00F27385">
      <w:pPr>
        <w:spacing w:after="0" w:line="240" w:lineRule="auto"/>
        <w:ind w:firstLine="539"/>
        <w:jc w:val="both"/>
        <w:rPr>
          <w:rFonts w:ascii="Arial" w:hAnsi="Arial" w:cs="Arial"/>
          <w:bCs/>
          <w:sz w:val="24"/>
          <w:szCs w:val="24"/>
          <w:lang w:eastAsia="ru-RU"/>
        </w:rPr>
      </w:pPr>
      <w:r w:rsidRPr="009B5B8A">
        <w:rPr>
          <w:rFonts w:ascii="Arial" w:hAnsi="Arial" w:cs="Arial"/>
          <w:bCs/>
          <w:sz w:val="24"/>
          <w:szCs w:val="24"/>
          <w:lang w:eastAsia="ru-RU"/>
        </w:rPr>
        <w:t>Показатели доступности муниципальной услуги:</w:t>
      </w:r>
    </w:p>
    <w:p w:rsidR="004F6F80" w:rsidRPr="00931CD7" w:rsidRDefault="004F6F80" w:rsidP="00F27385">
      <w:pPr>
        <w:spacing w:after="0" w:line="240" w:lineRule="auto"/>
        <w:ind w:firstLine="539"/>
        <w:jc w:val="both"/>
        <w:rPr>
          <w:rFonts w:ascii="Arial" w:hAnsi="Arial" w:cs="Arial"/>
          <w:b/>
          <w:bCs/>
          <w:sz w:val="24"/>
          <w:szCs w:val="24"/>
          <w:lang w:eastAsia="ru-RU"/>
        </w:rPr>
      </w:pPr>
    </w:p>
    <w:p w:rsidR="004F6F80" w:rsidRPr="00931CD7" w:rsidRDefault="004F6F80" w:rsidP="005A5BF7">
      <w:pPr>
        <w:shd w:val="clear" w:color="auto" w:fill="FFFFFF"/>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931CD7" w:rsidRDefault="004F6F80" w:rsidP="005A5BF7">
      <w:pPr>
        <w:spacing w:after="0" w:line="240" w:lineRule="auto"/>
        <w:ind w:firstLine="567"/>
        <w:jc w:val="both"/>
        <w:rPr>
          <w:rFonts w:ascii="Arial" w:hAnsi="Arial" w:cs="Arial"/>
          <w:sz w:val="24"/>
          <w:szCs w:val="24"/>
          <w:lang w:eastAsia="ru-RU"/>
        </w:rPr>
      </w:pPr>
    </w:p>
    <w:p w:rsidR="004F6F80" w:rsidRPr="009B5B8A" w:rsidRDefault="004F6F80" w:rsidP="005A5BF7">
      <w:pPr>
        <w:spacing w:after="0" w:line="240" w:lineRule="auto"/>
        <w:ind w:firstLine="567"/>
        <w:rPr>
          <w:rFonts w:ascii="Arial" w:hAnsi="Arial" w:cs="Arial"/>
          <w:bCs/>
          <w:sz w:val="24"/>
          <w:szCs w:val="24"/>
          <w:lang w:eastAsia="ru-RU"/>
        </w:rPr>
      </w:pPr>
      <w:r w:rsidRPr="009B5B8A">
        <w:rPr>
          <w:rFonts w:ascii="Arial" w:hAnsi="Arial" w:cs="Arial"/>
          <w:bCs/>
          <w:sz w:val="24"/>
          <w:szCs w:val="24"/>
          <w:lang w:eastAsia="ru-RU"/>
        </w:rPr>
        <w:t>Показатели качества муниципальной услуги:</w:t>
      </w:r>
    </w:p>
    <w:p w:rsidR="004F6F80" w:rsidRPr="00931CD7" w:rsidRDefault="004F6F80" w:rsidP="005A5BF7">
      <w:pPr>
        <w:spacing w:after="0" w:line="240" w:lineRule="auto"/>
        <w:ind w:firstLine="567"/>
        <w:rPr>
          <w:rFonts w:ascii="Arial" w:hAnsi="Arial" w:cs="Arial"/>
          <w:b/>
          <w:bCs/>
          <w:sz w:val="24"/>
          <w:szCs w:val="24"/>
          <w:lang w:eastAsia="ru-RU"/>
        </w:rPr>
      </w:pP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931CD7">
        <w:rPr>
          <w:rFonts w:ascii="Arial" w:hAnsi="Arial" w:cs="Arial"/>
          <w:sz w:val="24"/>
          <w:szCs w:val="24"/>
          <w:lang w:eastAsia="ru-RU"/>
        </w:rPr>
        <w:t>и их продолжительность</w:t>
      </w:r>
      <w:r w:rsidRPr="00931CD7">
        <w:rPr>
          <w:rFonts w:ascii="Arial" w:hAnsi="Arial" w:cs="Arial"/>
          <w:sz w:val="24"/>
          <w:szCs w:val="24"/>
          <w:lang w:eastAsia="ru-RU"/>
        </w:rPr>
        <w:t>;</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очередей при приеме и выдаче документов заявителям;</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931CD7"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3626" w:rsidRPr="009B5B8A" w:rsidRDefault="004F3626"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r w:rsidRPr="009B5B8A">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4F3626" w:rsidRPr="009B5B8A" w:rsidRDefault="004F3626"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4F3626" w:rsidRPr="00931CD7" w:rsidRDefault="004F3626" w:rsidP="004F3626">
      <w:pPr>
        <w:pStyle w:val="af8"/>
        <w:spacing w:after="0" w:line="240" w:lineRule="auto"/>
        <w:ind w:firstLine="709"/>
        <w:jc w:val="both"/>
        <w:rPr>
          <w:rFonts w:ascii="Arial" w:hAnsi="Arial" w:cs="Arial"/>
          <w:color w:val="auto"/>
          <w:sz w:val="24"/>
          <w:szCs w:val="24"/>
        </w:rPr>
      </w:pPr>
      <w:r w:rsidRPr="00931CD7">
        <w:rPr>
          <w:rFonts w:ascii="Arial" w:hAnsi="Arial" w:cs="Arial"/>
          <w:sz w:val="24"/>
          <w:szCs w:val="24"/>
        </w:rPr>
        <w:t>Муниципальная услуга в электронной форме в настоящее время не предоставляется.</w:t>
      </w:r>
    </w:p>
    <w:p w:rsidR="004F3626" w:rsidRPr="00931CD7" w:rsidRDefault="004F3626" w:rsidP="00F74A80">
      <w:pPr>
        <w:spacing w:after="0" w:line="240" w:lineRule="auto"/>
        <w:ind w:firstLine="567"/>
        <w:jc w:val="center"/>
        <w:rPr>
          <w:rFonts w:ascii="Arial" w:hAnsi="Arial" w:cs="Arial"/>
          <w:b/>
          <w:bCs/>
          <w:sz w:val="24"/>
          <w:szCs w:val="24"/>
        </w:rPr>
      </w:pPr>
    </w:p>
    <w:p w:rsidR="004F6F80" w:rsidRPr="009B5B8A" w:rsidRDefault="004F6F80" w:rsidP="00F74A80">
      <w:pPr>
        <w:spacing w:after="0" w:line="240" w:lineRule="auto"/>
        <w:ind w:firstLine="567"/>
        <w:jc w:val="center"/>
        <w:rPr>
          <w:rFonts w:ascii="Arial" w:hAnsi="Arial" w:cs="Arial"/>
          <w:b/>
          <w:bCs/>
          <w:sz w:val="30"/>
          <w:szCs w:val="30"/>
        </w:rPr>
      </w:pPr>
      <w:r w:rsidRPr="009B5B8A">
        <w:rPr>
          <w:rFonts w:ascii="Arial" w:hAnsi="Arial" w:cs="Arial"/>
          <w:b/>
          <w:bCs/>
          <w:sz w:val="30"/>
          <w:szCs w:val="30"/>
        </w:rPr>
        <w:t>III. Состав, последовательность и сроки выполнения административных процедур</w:t>
      </w:r>
      <w:r w:rsidR="00360BC3" w:rsidRPr="009B5B8A">
        <w:rPr>
          <w:rFonts w:ascii="Arial" w:hAnsi="Arial" w:cs="Arial"/>
          <w:b/>
          <w:bCs/>
          <w:sz w:val="30"/>
          <w:szCs w:val="30"/>
        </w:rPr>
        <w:t>(действий)</w:t>
      </w:r>
      <w:r w:rsidRPr="009B5B8A">
        <w:rPr>
          <w:rFonts w:ascii="Arial" w:hAnsi="Arial" w:cs="Arial"/>
          <w:b/>
          <w:bCs/>
          <w:sz w:val="30"/>
          <w:szCs w:val="30"/>
        </w:rPr>
        <w:t>, требования к порядку их выполнения,</w:t>
      </w:r>
      <w:r w:rsidR="00947B8C">
        <w:rPr>
          <w:rFonts w:ascii="Arial" w:hAnsi="Arial" w:cs="Arial"/>
          <w:b/>
          <w:bCs/>
          <w:sz w:val="30"/>
          <w:szCs w:val="30"/>
        </w:rPr>
        <w:t xml:space="preserve"> </w:t>
      </w:r>
      <w:r w:rsidR="007D4AFD" w:rsidRPr="009B5B8A">
        <w:rPr>
          <w:rFonts w:ascii="Arial" w:hAnsi="Arial" w:cs="Arial"/>
          <w:b/>
          <w:bCs/>
          <w:sz w:val="30"/>
          <w:szCs w:val="30"/>
        </w:rPr>
        <w:t>в том числе особенности выполнения административных процедур (действий) в электронной форме</w:t>
      </w:r>
    </w:p>
    <w:p w:rsidR="00CA10FC" w:rsidRPr="00931CD7"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3626" w:rsidRPr="009B5B8A" w:rsidRDefault="004F3626" w:rsidP="004F3626">
      <w:pPr>
        <w:widowControl w:val="0"/>
        <w:autoSpaceDE w:val="0"/>
        <w:autoSpaceDN w:val="0"/>
        <w:adjustRightInd w:val="0"/>
        <w:spacing w:after="0" w:line="240" w:lineRule="auto"/>
        <w:jc w:val="center"/>
        <w:outlineLvl w:val="4"/>
        <w:rPr>
          <w:rFonts w:ascii="Arial" w:hAnsi="Arial" w:cs="Arial"/>
          <w:bCs/>
          <w:sz w:val="24"/>
          <w:szCs w:val="24"/>
          <w:lang w:eastAsia="ru-RU"/>
        </w:rPr>
      </w:pPr>
      <w:r w:rsidRPr="009B5B8A">
        <w:rPr>
          <w:rFonts w:ascii="Arial" w:hAnsi="Arial" w:cs="Arial"/>
          <w:bCs/>
          <w:sz w:val="24"/>
          <w:szCs w:val="24"/>
          <w:lang w:eastAsia="ru-RU"/>
        </w:rPr>
        <w:t>Исчерпывающий перечень административных процедур:</w:t>
      </w:r>
    </w:p>
    <w:p w:rsidR="004F3626" w:rsidRPr="00931CD7" w:rsidRDefault="004F3626" w:rsidP="004F3626">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2) формирование и направление межведомственных запросов;</w:t>
      </w:r>
    </w:p>
    <w:p w:rsidR="004F3626" w:rsidRPr="00931CD7" w:rsidRDefault="004F3626" w:rsidP="004F3626">
      <w:pPr>
        <w:spacing w:after="0" w:line="240" w:lineRule="auto"/>
        <w:ind w:firstLine="540"/>
        <w:jc w:val="both"/>
        <w:outlineLvl w:val="2"/>
        <w:rPr>
          <w:rFonts w:ascii="Arial" w:hAnsi="Arial" w:cs="Arial"/>
          <w:sz w:val="24"/>
          <w:szCs w:val="24"/>
        </w:rPr>
      </w:pPr>
      <w:r w:rsidRPr="00931CD7">
        <w:rPr>
          <w:rFonts w:ascii="Arial" w:hAnsi="Arial" w:cs="Arial"/>
          <w:sz w:val="24"/>
          <w:szCs w:val="24"/>
        </w:rPr>
        <w:lastRenderedPageBreak/>
        <w:t>3) рассмотрение материалов, необходимых для предоставления муниципальной услуги, и принятие решения;</w:t>
      </w: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4) организация выплаты пенсии за выслугу лет (доплаты к трудовой пенсии).</w:t>
      </w:r>
    </w:p>
    <w:p w:rsidR="004F3626" w:rsidRPr="00931CD7" w:rsidRDefault="004F3626" w:rsidP="004F3626">
      <w:pPr>
        <w:suppressAutoHyphens/>
        <w:spacing w:after="0" w:line="240" w:lineRule="auto"/>
        <w:ind w:firstLine="540"/>
        <w:jc w:val="both"/>
        <w:rPr>
          <w:rFonts w:ascii="Arial" w:eastAsia="Times New Roman" w:hAnsi="Arial" w:cs="Arial"/>
          <w:sz w:val="24"/>
          <w:szCs w:val="24"/>
          <w:lang w:eastAsia="ar-SA"/>
        </w:rPr>
      </w:pPr>
      <w:r w:rsidRPr="00931CD7">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931CD7" w:rsidRDefault="005A5BF7" w:rsidP="00F27385">
      <w:pPr>
        <w:spacing w:after="0" w:line="240" w:lineRule="auto"/>
        <w:ind w:firstLine="540"/>
        <w:jc w:val="both"/>
        <w:rPr>
          <w:rFonts w:ascii="Arial" w:hAnsi="Arial" w:cs="Arial"/>
          <w:sz w:val="24"/>
          <w:szCs w:val="24"/>
        </w:rPr>
      </w:pPr>
    </w:p>
    <w:p w:rsidR="004F6F80" w:rsidRPr="009B5B8A" w:rsidRDefault="004F6F80" w:rsidP="009B5B8A">
      <w:pPr>
        <w:spacing w:after="0" w:line="240" w:lineRule="auto"/>
        <w:ind w:firstLine="708"/>
        <w:rPr>
          <w:rFonts w:ascii="Arial" w:hAnsi="Arial" w:cs="Arial"/>
          <w:b/>
          <w:bCs/>
          <w:sz w:val="28"/>
          <w:szCs w:val="28"/>
        </w:rPr>
      </w:pPr>
      <w:r w:rsidRPr="009B5B8A">
        <w:rPr>
          <w:rFonts w:ascii="Arial" w:hAnsi="Arial" w:cs="Arial"/>
          <w:b/>
          <w:bCs/>
          <w:sz w:val="28"/>
          <w:szCs w:val="28"/>
        </w:rPr>
        <w:t xml:space="preserve">3.1. Прием и регистрация заявления и  документов, </w:t>
      </w:r>
      <w:r w:rsidRPr="009B5B8A">
        <w:rPr>
          <w:rFonts w:ascii="Arial" w:hAnsi="Arial" w:cs="Arial"/>
          <w:b/>
          <w:bCs/>
          <w:sz w:val="28"/>
          <w:szCs w:val="28"/>
          <w:lang w:eastAsia="ru-RU"/>
        </w:rPr>
        <w:t>необходимых для предоставления муниципальной услуги</w:t>
      </w:r>
    </w:p>
    <w:p w:rsidR="004F6F80" w:rsidRPr="00931CD7" w:rsidRDefault="004F6F80" w:rsidP="00F27385">
      <w:pPr>
        <w:spacing w:after="0" w:line="240" w:lineRule="auto"/>
        <w:rPr>
          <w:rFonts w:ascii="Arial" w:hAnsi="Arial" w:cs="Arial"/>
          <w:b/>
          <w:bCs/>
          <w:sz w:val="24"/>
          <w:szCs w:val="24"/>
        </w:rPr>
      </w:pPr>
    </w:p>
    <w:p w:rsidR="004F6F80" w:rsidRPr="00931CD7" w:rsidRDefault="004F6F80" w:rsidP="00F74A80">
      <w:pPr>
        <w:spacing w:after="0" w:line="240" w:lineRule="auto"/>
        <w:ind w:firstLine="709"/>
        <w:jc w:val="both"/>
        <w:rPr>
          <w:rFonts w:ascii="Arial" w:hAnsi="Arial" w:cs="Arial"/>
          <w:sz w:val="24"/>
          <w:szCs w:val="24"/>
        </w:rPr>
      </w:pPr>
      <w:r w:rsidRPr="00931CD7">
        <w:rPr>
          <w:rFonts w:ascii="Arial" w:hAnsi="Arial" w:cs="Arial"/>
          <w:sz w:val="24"/>
          <w:szCs w:val="24"/>
        </w:rPr>
        <w:t>3.1.1. Основанием для начала административной процедуры является обращение заявителя в Администрацию</w:t>
      </w:r>
      <w:r w:rsidR="006D0FB3" w:rsidRPr="00931CD7">
        <w:rPr>
          <w:rFonts w:ascii="Arial" w:hAnsi="Arial" w:cs="Arial"/>
          <w:sz w:val="24"/>
          <w:szCs w:val="24"/>
        </w:rPr>
        <w:t xml:space="preserve">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Курского района Курской</w:t>
      </w:r>
      <w:r w:rsidR="006D0FB3" w:rsidRPr="00931CD7">
        <w:rPr>
          <w:rFonts w:ascii="Arial" w:hAnsi="Arial" w:cs="Arial"/>
          <w:sz w:val="24"/>
          <w:szCs w:val="24"/>
        </w:rPr>
        <w:tab/>
        <w:t xml:space="preserve"> области</w:t>
      </w:r>
      <w:r w:rsidRPr="00931CD7">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931CD7" w:rsidRDefault="004F6F80" w:rsidP="00F27385">
      <w:pPr>
        <w:spacing w:after="0" w:line="240" w:lineRule="auto"/>
        <w:jc w:val="both"/>
        <w:rPr>
          <w:rFonts w:ascii="Arial" w:hAnsi="Arial" w:cs="Arial"/>
          <w:sz w:val="24"/>
          <w:szCs w:val="24"/>
          <w:lang w:eastAsia="ru-RU"/>
        </w:rPr>
      </w:pPr>
      <w:r w:rsidRPr="00931CD7">
        <w:rPr>
          <w:rFonts w:ascii="Arial" w:hAnsi="Arial" w:cs="Arial"/>
          <w:sz w:val="24"/>
          <w:szCs w:val="24"/>
        </w:rPr>
        <w:tab/>
        <w:t>3.1.4. Специалист Администрации</w:t>
      </w:r>
      <w:r w:rsidR="00B275F1" w:rsidRPr="00931CD7">
        <w:rPr>
          <w:rFonts w:ascii="Arial" w:hAnsi="Arial" w:cs="Arial"/>
          <w:sz w:val="24"/>
          <w:szCs w:val="24"/>
        </w:rPr>
        <w:t xml:space="preserve"> (далее - ответственный исполнитель)</w:t>
      </w:r>
      <w:r w:rsidR="00B275F1" w:rsidRPr="00931CD7">
        <w:rPr>
          <w:rFonts w:ascii="Arial" w:hAnsi="Arial" w:cs="Arial"/>
          <w:sz w:val="24"/>
          <w:szCs w:val="24"/>
          <w:lang w:eastAsia="ru-RU"/>
        </w:rPr>
        <w:t>:</w:t>
      </w:r>
    </w:p>
    <w:p w:rsidR="004F6F80" w:rsidRPr="00931CD7" w:rsidRDefault="004F6F80" w:rsidP="00F27385">
      <w:pPr>
        <w:pStyle w:val="ConsPlusNormal"/>
        <w:widowControl/>
        <w:ind w:firstLine="540"/>
        <w:jc w:val="both"/>
        <w:rPr>
          <w:rFonts w:cs="Arial"/>
          <w:sz w:val="24"/>
          <w:szCs w:val="24"/>
        </w:rPr>
      </w:pPr>
      <w:r w:rsidRPr="00931CD7">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931CD7" w:rsidRDefault="004F6F80" w:rsidP="00F27385">
      <w:pPr>
        <w:pStyle w:val="ConsPlusNormal"/>
        <w:widowControl/>
        <w:ind w:firstLine="540"/>
        <w:jc w:val="both"/>
        <w:rPr>
          <w:rFonts w:cs="Arial"/>
          <w:sz w:val="24"/>
          <w:szCs w:val="24"/>
        </w:rPr>
      </w:pPr>
      <w:r w:rsidRPr="00931CD7">
        <w:rPr>
          <w:rFonts w:cs="Arial"/>
          <w:sz w:val="24"/>
          <w:szCs w:val="24"/>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3.1.5. Срок выполнения административной  процедуры составляет  1 рабочий день.</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3.1.8.  Способ фиксации результата</w:t>
      </w:r>
      <w:r w:rsidR="0020761A" w:rsidRPr="00931CD7">
        <w:rPr>
          <w:rFonts w:ascii="Arial" w:hAnsi="Arial" w:cs="Arial"/>
          <w:sz w:val="24"/>
          <w:szCs w:val="24"/>
        </w:rPr>
        <w:t xml:space="preserve"> выполнения административной процедуры  - запись в Ж</w:t>
      </w:r>
      <w:r w:rsidRPr="00931CD7">
        <w:rPr>
          <w:rFonts w:ascii="Arial" w:hAnsi="Arial" w:cs="Arial"/>
          <w:sz w:val="24"/>
          <w:szCs w:val="24"/>
        </w:rPr>
        <w:t xml:space="preserve">урнале </w:t>
      </w:r>
      <w:r w:rsidR="00E1745A" w:rsidRPr="00931CD7">
        <w:rPr>
          <w:rFonts w:ascii="Arial" w:hAnsi="Arial" w:cs="Arial"/>
          <w:sz w:val="24"/>
          <w:szCs w:val="24"/>
        </w:rPr>
        <w:t>входящей корреспонденции.</w:t>
      </w:r>
    </w:p>
    <w:p w:rsidR="004F6F80" w:rsidRPr="00931CD7" w:rsidRDefault="004F6F80" w:rsidP="00F27385">
      <w:pPr>
        <w:spacing w:after="0" w:line="240" w:lineRule="auto"/>
        <w:rPr>
          <w:rFonts w:ascii="Arial" w:hAnsi="Arial" w:cs="Arial"/>
          <w:b/>
          <w:bCs/>
          <w:sz w:val="24"/>
          <w:szCs w:val="24"/>
        </w:rPr>
      </w:pPr>
    </w:p>
    <w:p w:rsidR="004F6F80" w:rsidRPr="009B5B8A" w:rsidRDefault="004F6F80" w:rsidP="009B5B8A">
      <w:pPr>
        <w:spacing w:after="0" w:line="240" w:lineRule="auto"/>
        <w:jc w:val="both"/>
        <w:rPr>
          <w:rFonts w:ascii="Arial" w:hAnsi="Arial" w:cs="Arial"/>
          <w:b/>
          <w:bCs/>
          <w:sz w:val="28"/>
          <w:szCs w:val="28"/>
        </w:rPr>
      </w:pPr>
      <w:r w:rsidRPr="009B5B8A">
        <w:rPr>
          <w:rFonts w:ascii="Arial" w:hAnsi="Arial" w:cs="Arial"/>
          <w:b/>
          <w:bCs/>
          <w:sz w:val="28"/>
          <w:szCs w:val="28"/>
        </w:rPr>
        <w:t>3.2. Формирование и направление межведомственных запросов</w:t>
      </w:r>
    </w:p>
    <w:p w:rsidR="004F6F80" w:rsidRPr="009B5B8A" w:rsidRDefault="004F6F80" w:rsidP="009B5B8A">
      <w:pPr>
        <w:spacing w:after="0" w:line="240" w:lineRule="auto"/>
        <w:jc w:val="both"/>
        <w:rPr>
          <w:rFonts w:ascii="Arial" w:hAnsi="Arial" w:cs="Arial"/>
          <w:sz w:val="28"/>
          <w:szCs w:val="28"/>
        </w:rPr>
      </w:pPr>
    </w:p>
    <w:p w:rsidR="004F6F80" w:rsidRPr="00931CD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931CD7">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931CD7">
        <w:rPr>
          <w:rFonts w:ascii="Arial" w:hAnsi="Arial" w:cs="Arial"/>
          <w:sz w:val="24"/>
          <w:szCs w:val="24"/>
        </w:rPr>
        <w:t xml:space="preserve"> подразделе</w:t>
      </w:r>
      <w:r w:rsidRPr="00931CD7">
        <w:rPr>
          <w:rFonts w:ascii="Arial" w:hAnsi="Arial" w:cs="Arial"/>
          <w:sz w:val="24"/>
          <w:szCs w:val="24"/>
        </w:rPr>
        <w:t>2.7 настоящего Административного регламента.</w:t>
      </w:r>
    </w:p>
    <w:p w:rsidR="004F6F80" w:rsidRPr="00931CD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931CD7">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931CD7"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 xml:space="preserve">3.2.3. </w:t>
      </w:r>
      <w:r w:rsidRPr="00931CD7">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931CD7"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lang w:eastAsia="ru-RU"/>
        </w:rPr>
        <w:lastRenderedPageBreak/>
        <w:t>3.2.4. Межведомственный запрос на бумажном носителе заполняется в соответствии с требованиями статьи 7.2 Федерального закона от 27</w:t>
      </w:r>
      <w:r w:rsidR="00D93152" w:rsidRPr="00931CD7">
        <w:rPr>
          <w:rFonts w:ascii="Arial" w:hAnsi="Arial" w:cs="Arial"/>
          <w:sz w:val="24"/>
          <w:szCs w:val="24"/>
          <w:lang w:eastAsia="ru-RU"/>
        </w:rPr>
        <w:t xml:space="preserve"> июля </w:t>
      </w:r>
      <w:r w:rsidRPr="00931CD7">
        <w:rPr>
          <w:rFonts w:ascii="Arial" w:hAnsi="Arial" w:cs="Arial"/>
          <w:sz w:val="24"/>
          <w:szCs w:val="24"/>
          <w:lang w:eastAsia="ru-RU"/>
        </w:rPr>
        <w:t xml:space="preserve">2010 </w:t>
      </w:r>
      <w:r w:rsidR="00D93152" w:rsidRPr="00931CD7">
        <w:rPr>
          <w:rFonts w:ascii="Arial" w:hAnsi="Arial" w:cs="Arial"/>
          <w:sz w:val="24"/>
          <w:szCs w:val="24"/>
          <w:lang w:eastAsia="ru-RU"/>
        </w:rPr>
        <w:t xml:space="preserve">года </w:t>
      </w:r>
      <w:r w:rsidRPr="00931CD7">
        <w:rPr>
          <w:rFonts w:ascii="Arial" w:hAnsi="Arial" w:cs="Arial"/>
          <w:sz w:val="24"/>
          <w:szCs w:val="24"/>
          <w:lang w:eastAsia="ru-RU"/>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3.2.5. Ответ на межведомственный запрос регистрируется в установленном порядке.</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931CD7" w:rsidRDefault="004F6F80" w:rsidP="00617641">
      <w:pPr>
        <w:spacing w:after="0" w:line="240" w:lineRule="auto"/>
        <w:ind w:firstLine="567"/>
        <w:jc w:val="both"/>
        <w:rPr>
          <w:rFonts w:ascii="Arial" w:hAnsi="Arial" w:cs="Arial"/>
          <w:sz w:val="24"/>
          <w:szCs w:val="24"/>
        </w:rPr>
      </w:pPr>
      <w:r w:rsidRPr="00931CD7">
        <w:rPr>
          <w:rFonts w:ascii="Arial" w:hAnsi="Arial" w:cs="Arial"/>
          <w:sz w:val="24"/>
          <w:szCs w:val="24"/>
        </w:rPr>
        <w:t>3.2.7. Срок выполнения административной  процедуры составляет  7 рабочих дней.</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3.2.8. Критерием принятия решения  является отсутствие документов, указанных в </w:t>
      </w:r>
      <w:r w:rsidR="00617641" w:rsidRPr="00931CD7">
        <w:rPr>
          <w:rFonts w:ascii="Arial" w:hAnsi="Arial" w:cs="Arial"/>
          <w:sz w:val="24"/>
          <w:szCs w:val="24"/>
        </w:rPr>
        <w:t>подразделе</w:t>
      </w:r>
      <w:r w:rsidRPr="00931CD7">
        <w:rPr>
          <w:rFonts w:ascii="Arial" w:hAnsi="Arial" w:cs="Arial"/>
          <w:sz w:val="24"/>
          <w:szCs w:val="24"/>
        </w:rPr>
        <w:t xml:space="preserve"> 2.7 настоящего Административного регламента.</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3.2.10. Способ фиксации результата </w:t>
      </w:r>
      <w:r w:rsidR="00192638" w:rsidRPr="00931CD7">
        <w:rPr>
          <w:rFonts w:ascii="Arial" w:hAnsi="Arial" w:cs="Arial"/>
          <w:sz w:val="24"/>
          <w:szCs w:val="24"/>
        </w:rPr>
        <w:t xml:space="preserve">выполнения </w:t>
      </w:r>
      <w:r w:rsidRPr="00931CD7">
        <w:rPr>
          <w:rFonts w:ascii="Arial" w:hAnsi="Arial" w:cs="Arial"/>
          <w:sz w:val="24"/>
          <w:szCs w:val="24"/>
        </w:rPr>
        <w:t>административной процедуры – регистрация ответ</w:t>
      </w:r>
      <w:r w:rsidR="00192638" w:rsidRPr="00931CD7">
        <w:rPr>
          <w:rFonts w:ascii="Arial" w:hAnsi="Arial" w:cs="Arial"/>
          <w:sz w:val="24"/>
          <w:szCs w:val="24"/>
        </w:rPr>
        <w:t>а на межведомственный запрос в Ж</w:t>
      </w:r>
      <w:r w:rsidRPr="00931CD7">
        <w:rPr>
          <w:rFonts w:ascii="Arial" w:hAnsi="Arial" w:cs="Arial"/>
          <w:sz w:val="24"/>
          <w:szCs w:val="24"/>
        </w:rPr>
        <w:t>урнале</w:t>
      </w:r>
      <w:r w:rsidR="00E1745A" w:rsidRPr="00931CD7">
        <w:rPr>
          <w:rFonts w:ascii="Arial" w:hAnsi="Arial" w:cs="Arial"/>
          <w:sz w:val="24"/>
          <w:szCs w:val="24"/>
        </w:rPr>
        <w:t xml:space="preserve"> входящей корреспонденции.</w:t>
      </w:r>
    </w:p>
    <w:p w:rsidR="004F6F80" w:rsidRPr="00931CD7" w:rsidRDefault="004F6F80" w:rsidP="00F27385">
      <w:pPr>
        <w:spacing w:after="0" w:line="240" w:lineRule="auto"/>
        <w:ind w:firstLine="709"/>
        <w:jc w:val="center"/>
        <w:rPr>
          <w:rFonts w:ascii="Arial" w:hAnsi="Arial" w:cs="Arial"/>
          <w:b/>
          <w:bCs/>
          <w:sz w:val="24"/>
          <w:szCs w:val="24"/>
        </w:rPr>
      </w:pPr>
    </w:p>
    <w:p w:rsidR="004F6F80" w:rsidRPr="009B5B8A" w:rsidRDefault="004F6F80" w:rsidP="009B5B8A">
      <w:pPr>
        <w:spacing w:after="0" w:line="240" w:lineRule="auto"/>
        <w:ind w:firstLine="709"/>
        <w:jc w:val="both"/>
        <w:rPr>
          <w:rFonts w:ascii="Arial" w:hAnsi="Arial" w:cs="Arial"/>
          <w:b/>
          <w:bCs/>
          <w:sz w:val="28"/>
          <w:szCs w:val="28"/>
        </w:rPr>
      </w:pPr>
      <w:r w:rsidRPr="009B5B8A">
        <w:rPr>
          <w:rFonts w:ascii="Arial" w:hAnsi="Arial" w:cs="Arial"/>
          <w:b/>
          <w:bCs/>
          <w:sz w:val="28"/>
          <w:szCs w:val="28"/>
        </w:rPr>
        <w:t xml:space="preserve">3.3. Рассмотрение материалов, необходимых для предоставления муниципальной услуги и  принятие решения </w:t>
      </w:r>
    </w:p>
    <w:p w:rsidR="004F6F80" w:rsidRPr="009B5B8A" w:rsidRDefault="004F6F80" w:rsidP="009B5B8A">
      <w:pPr>
        <w:spacing w:after="0" w:line="240" w:lineRule="auto"/>
        <w:ind w:firstLine="709"/>
        <w:jc w:val="both"/>
        <w:rPr>
          <w:rFonts w:ascii="Arial" w:hAnsi="Arial" w:cs="Arial"/>
          <w:b/>
          <w:bCs/>
          <w:sz w:val="28"/>
          <w:szCs w:val="28"/>
        </w:rPr>
      </w:pP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931CD7" w:rsidRDefault="004F6F80" w:rsidP="00F27385">
      <w:pPr>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 xml:space="preserve">3.3.3 </w:t>
      </w:r>
      <w:r w:rsidRPr="00931CD7">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931CD7" w:rsidRDefault="004F6F80" w:rsidP="00F27385">
      <w:pPr>
        <w:tabs>
          <w:tab w:val="left" w:pos="-3420"/>
        </w:tabs>
        <w:suppressAutoHyphens/>
        <w:spacing w:after="0" w:line="240" w:lineRule="auto"/>
        <w:ind w:firstLine="540"/>
        <w:jc w:val="both"/>
        <w:rPr>
          <w:rFonts w:ascii="Arial" w:hAnsi="Arial" w:cs="Arial"/>
          <w:sz w:val="24"/>
          <w:szCs w:val="24"/>
        </w:rPr>
      </w:pPr>
      <w:r w:rsidRPr="00931CD7">
        <w:rPr>
          <w:rFonts w:ascii="Arial" w:hAnsi="Arial" w:cs="Arial"/>
          <w:sz w:val="24"/>
          <w:szCs w:val="24"/>
        </w:rPr>
        <w:t>3.3.5.  Подготовленный проект распоряжения передается на подпись</w:t>
      </w:r>
      <w:r w:rsidR="00E20B8A" w:rsidRPr="00931CD7">
        <w:rPr>
          <w:rFonts w:ascii="Arial" w:hAnsi="Arial" w:cs="Arial"/>
          <w:sz w:val="24"/>
          <w:szCs w:val="24"/>
        </w:rPr>
        <w:t xml:space="preserve"> Главе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E20B8A" w:rsidRPr="00931CD7">
        <w:rPr>
          <w:rFonts w:ascii="Arial" w:hAnsi="Arial" w:cs="Arial"/>
          <w:sz w:val="24"/>
          <w:szCs w:val="24"/>
        </w:rPr>
        <w:t>Курского района Курской области либо должностному лицу  его замещающему</w:t>
      </w:r>
      <w:r w:rsidRPr="00931CD7">
        <w:rPr>
          <w:rFonts w:ascii="Arial" w:hAnsi="Arial" w:cs="Arial"/>
          <w:sz w:val="24"/>
          <w:szCs w:val="24"/>
        </w:rPr>
        <w:t xml:space="preserve">. </w:t>
      </w:r>
    </w:p>
    <w:p w:rsidR="004F6F80" w:rsidRPr="00931CD7" w:rsidRDefault="004F6F80" w:rsidP="00F27385">
      <w:pPr>
        <w:tabs>
          <w:tab w:val="left" w:pos="-3420"/>
        </w:tabs>
        <w:suppressAutoHyphens/>
        <w:spacing w:after="0" w:line="240" w:lineRule="auto"/>
        <w:ind w:firstLine="540"/>
        <w:jc w:val="both"/>
        <w:rPr>
          <w:rFonts w:ascii="Arial" w:hAnsi="Arial" w:cs="Arial"/>
          <w:sz w:val="24"/>
          <w:szCs w:val="24"/>
        </w:rPr>
      </w:pPr>
      <w:r w:rsidRPr="00931CD7">
        <w:rPr>
          <w:rFonts w:ascii="Arial" w:hAnsi="Arial" w:cs="Arial"/>
          <w:sz w:val="24"/>
          <w:szCs w:val="24"/>
        </w:rPr>
        <w:t xml:space="preserve">3.3.6. Глава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E1745A" w:rsidRPr="00931CD7">
        <w:rPr>
          <w:rFonts w:ascii="Arial" w:hAnsi="Arial" w:cs="Arial"/>
          <w:sz w:val="24"/>
          <w:szCs w:val="24"/>
        </w:rPr>
        <w:t>Курского района</w:t>
      </w:r>
      <w:r w:rsidR="00D93152" w:rsidRPr="00931CD7">
        <w:rPr>
          <w:rFonts w:ascii="Arial" w:hAnsi="Arial" w:cs="Arial"/>
          <w:sz w:val="24"/>
          <w:szCs w:val="24"/>
        </w:rPr>
        <w:t xml:space="preserve"> Курской области</w:t>
      </w:r>
      <w:r w:rsidRPr="00931CD7">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 3.3.7. Подписанное распоряжение регистрируется в установленном порядке.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3.3.8. Не позднее чем через 5 дней со дня  издания распоряжени</w:t>
      </w:r>
      <w:r w:rsidR="00E20B8A" w:rsidRPr="00931CD7">
        <w:rPr>
          <w:rFonts w:ascii="Arial" w:hAnsi="Arial" w:cs="Arial"/>
          <w:sz w:val="24"/>
          <w:szCs w:val="24"/>
        </w:rPr>
        <w:t>я</w:t>
      </w:r>
      <w:r w:rsidRPr="00931CD7">
        <w:rPr>
          <w:rFonts w:ascii="Arial" w:hAnsi="Arial" w:cs="Arial"/>
          <w:sz w:val="24"/>
          <w:szCs w:val="24"/>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931CD7" w:rsidRDefault="00192638"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3.3.9. Максимальный с</w:t>
      </w:r>
      <w:r w:rsidR="004F6F80" w:rsidRPr="00931CD7">
        <w:rPr>
          <w:rFonts w:ascii="Arial" w:hAnsi="Arial" w:cs="Arial"/>
          <w:sz w:val="24"/>
          <w:szCs w:val="24"/>
        </w:rPr>
        <w:t xml:space="preserve">рок выполнения административной процедуры – не более 10 рабочих дней.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lastRenderedPageBreak/>
        <w:t xml:space="preserve">3.3.10. Критерием принятия решения  является  наличие (отсутствие) права заявителя на получение муниципальной услуги.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3.3.12. Способ фиксации результата </w:t>
      </w:r>
      <w:r w:rsidR="00192638" w:rsidRPr="00931CD7">
        <w:rPr>
          <w:rFonts w:ascii="Arial" w:hAnsi="Arial" w:cs="Arial"/>
          <w:sz w:val="24"/>
          <w:szCs w:val="24"/>
        </w:rPr>
        <w:t xml:space="preserve">выполнения административной процедуры </w:t>
      </w:r>
      <w:r w:rsidRPr="00931CD7">
        <w:rPr>
          <w:rFonts w:ascii="Arial" w:hAnsi="Arial" w:cs="Arial"/>
          <w:sz w:val="24"/>
          <w:szCs w:val="24"/>
        </w:rPr>
        <w:t>- зарегистрированное распоряжение Администрации.</w:t>
      </w:r>
    </w:p>
    <w:p w:rsidR="004F6F80" w:rsidRPr="00931CD7" w:rsidRDefault="004F6F80" w:rsidP="00F27385">
      <w:pPr>
        <w:spacing w:after="0" w:line="240" w:lineRule="auto"/>
        <w:ind w:firstLine="540"/>
        <w:jc w:val="both"/>
        <w:rPr>
          <w:rFonts w:ascii="Arial" w:hAnsi="Arial" w:cs="Arial"/>
          <w:sz w:val="24"/>
          <w:szCs w:val="24"/>
        </w:rPr>
      </w:pPr>
    </w:p>
    <w:p w:rsidR="004F6F80" w:rsidRPr="009B5B8A" w:rsidRDefault="004F6F80" w:rsidP="009B5B8A">
      <w:pPr>
        <w:spacing w:after="0" w:line="240" w:lineRule="auto"/>
        <w:ind w:firstLine="720"/>
        <w:jc w:val="both"/>
        <w:rPr>
          <w:rFonts w:ascii="Arial" w:hAnsi="Arial" w:cs="Arial"/>
          <w:b/>
          <w:bCs/>
          <w:sz w:val="28"/>
          <w:szCs w:val="28"/>
        </w:rPr>
      </w:pPr>
      <w:r w:rsidRPr="009B5B8A">
        <w:rPr>
          <w:rFonts w:ascii="Arial" w:hAnsi="Arial" w:cs="Arial"/>
          <w:b/>
          <w:bCs/>
          <w:sz w:val="28"/>
          <w:szCs w:val="28"/>
        </w:rPr>
        <w:t>3.4. Организация выплаты пенсии за выслугу лет (доплаты к трудовой  пенсии).</w:t>
      </w:r>
    </w:p>
    <w:p w:rsidR="004F6F80" w:rsidRPr="00931CD7" w:rsidRDefault="004F6F80" w:rsidP="00F27385">
      <w:pPr>
        <w:spacing w:after="0" w:line="240" w:lineRule="auto"/>
        <w:jc w:val="both"/>
        <w:outlineLvl w:val="1"/>
        <w:rPr>
          <w:rFonts w:ascii="Arial" w:hAnsi="Arial" w:cs="Arial"/>
          <w:b/>
          <w:bCs/>
          <w:sz w:val="24"/>
          <w:szCs w:val="24"/>
        </w:rPr>
      </w:pP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931CD7" w:rsidRDefault="004F6F80" w:rsidP="00344054">
      <w:pPr>
        <w:spacing w:after="0" w:line="240" w:lineRule="auto"/>
        <w:ind w:firstLine="540"/>
        <w:jc w:val="both"/>
        <w:outlineLvl w:val="1"/>
        <w:rPr>
          <w:rFonts w:ascii="Arial" w:hAnsi="Arial" w:cs="Arial"/>
          <w:sz w:val="24"/>
          <w:szCs w:val="24"/>
        </w:rPr>
      </w:pPr>
      <w:r w:rsidRPr="00931CD7">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931CD7">
        <w:rPr>
          <w:rFonts w:ascii="Arial" w:hAnsi="Arial" w:cs="Arial"/>
          <w:sz w:val="24"/>
          <w:szCs w:val="24"/>
        </w:rPr>
        <w:t xml:space="preserve"> или </w:t>
      </w:r>
      <w:r w:rsidR="00DF4001" w:rsidRPr="00931CD7">
        <w:rPr>
          <w:rFonts w:ascii="Arial" w:hAnsi="Arial" w:cs="Arial"/>
          <w:sz w:val="24"/>
          <w:szCs w:val="24"/>
        </w:rPr>
        <w:t xml:space="preserve"> в ФГУП «Почта России» по месту жительства заявителя.</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3.4.4.Срок выполнения административной процедуры – </w:t>
      </w:r>
      <w:r w:rsidRPr="00931CD7">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 xml:space="preserve">3.4.6.Результатом административной процедуры </w:t>
      </w:r>
      <w:r w:rsidR="00344054" w:rsidRPr="00931CD7">
        <w:rPr>
          <w:rFonts w:ascii="Arial" w:hAnsi="Arial" w:cs="Arial"/>
          <w:sz w:val="24"/>
          <w:szCs w:val="24"/>
        </w:rPr>
        <w:t xml:space="preserve">является </w:t>
      </w:r>
      <w:r w:rsidR="00322C4E" w:rsidRPr="00931CD7">
        <w:rPr>
          <w:rFonts w:ascii="Arial" w:hAnsi="Arial" w:cs="Arial"/>
          <w:sz w:val="24"/>
          <w:szCs w:val="24"/>
        </w:rPr>
        <w:t xml:space="preserve"> выплата пенсии</w:t>
      </w:r>
      <w:r w:rsidRPr="00931CD7">
        <w:rPr>
          <w:rFonts w:ascii="Arial" w:hAnsi="Arial" w:cs="Arial"/>
          <w:sz w:val="24"/>
          <w:szCs w:val="24"/>
        </w:rPr>
        <w:t xml:space="preserve"> за выслугу лет либо доплата к трудовой пенсии </w:t>
      </w:r>
      <w:r w:rsidR="00344054" w:rsidRPr="00931CD7">
        <w:rPr>
          <w:rFonts w:ascii="Arial" w:hAnsi="Arial" w:cs="Arial"/>
          <w:sz w:val="24"/>
          <w:szCs w:val="24"/>
        </w:rPr>
        <w:t xml:space="preserve"> заявителю.</w:t>
      </w:r>
    </w:p>
    <w:p w:rsidR="004F6F80" w:rsidRPr="00931CD7" w:rsidRDefault="004F6F80" w:rsidP="00D93152">
      <w:pPr>
        <w:pStyle w:val="ConsPlusNormal"/>
        <w:widowControl/>
        <w:ind w:firstLine="567"/>
        <w:jc w:val="both"/>
        <w:outlineLvl w:val="1"/>
        <w:rPr>
          <w:rFonts w:cs="Arial"/>
          <w:b/>
          <w:bCs/>
          <w:sz w:val="24"/>
          <w:szCs w:val="24"/>
        </w:rPr>
      </w:pPr>
      <w:r w:rsidRPr="00931CD7">
        <w:rPr>
          <w:rFonts w:cs="Arial"/>
          <w:sz w:val="24"/>
          <w:szCs w:val="24"/>
        </w:rPr>
        <w:t xml:space="preserve">3.4.7. Способ фиксации результата </w:t>
      </w:r>
      <w:r w:rsidR="00192638" w:rsidRPr="00931CD7">
        <w:rPr>
          <w:rFonts w:cs="Arial"/>
          <w:sz w:val="24"/>
          <w:szCs w:val="24"/>
        </w:rPr>
        <w:t xml:space="preserve"> выполнения  административной процедуры  </w:t>
      </w:r>
      <w:r w:rsidRPr="00931CD7">
        <w:rPr>
          <w:rFonts w:cs="Arial"/>
          <w:sz w:val="24"/>
          <w:szCs w:val="24"/>
        </w:rPr>
        <w:t>не предусмотрен</w:t>
      </w:r>
      <w:r w:rsidRPr="00931CD7">
        <w:rPr>
          <w:rFonts w:cs="Arial"/>
          <w:bCs/>
          <w:sz w:val="24"/>
          <w:szCs w:val="24"/>
        </w:rPr>
        <w:t>.</w:t>
      </w:r>
    </w:p>
    <w:p w:rsidR="00253D89" w:rsidRPr="00931CD7" w:rsidRDefault="00253D89" w:rsidP="00192638">
      <w:pPr>
        <w:pStyle w:val="ConsPlusNormal"/>
        <w:widowControl/>
        <w:ind w:firstLine="0"/>
        <w:jc w:val="both"/>
        <w:outlineLvl w:val="1"/>
        <w:rPr>
          <w:rFonts w:cs="Arial"/>
          <w:b/>
          <w:bCs/>
          <w:sz w:val="24"/>
          <w:szCs w:val="24"/>
        </w:rPr>
      </w:pPr>
    </w:p>
    <w:p w:rsidR="00253D89" w:rsidRPr="009B5B8A" w:rsidRDefault="00253D89" w:rsidP="00D93152">
      <w:pPr>
        <w:suppressAutoHyphens/>
        <w:spacing w:after="0" w:line="240" w:lineRule="auto"/>
        <w:ind w:firstLine="709"/>
        <w:jc w:val="center"/>
        <w:rPr>
          <w:rFonts w:ascii="Arial" w:eastAsia="Times New Roman" w:hAnsi="Arial" w:cs="Arial"/>
          <w:b/>
          <w:sz w:val="28"/>
          <w:szCs w:val="28"/>
          <w:lang w:eastAsia="ar-SA"/>
        </w:rPr>
      </w:pPr>
      <w:r w:rsidRPr="009B5B8A">
        <w:rPr>
          <w:rFonts w:ascii="Arial" w:eastAsia="Times New Roman" w:hAnsi="Arial" w:cs="Arial"/>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9B5B8A" w:rsidRDefault="00253D89" w:rsidP="00253D89">
      <w:pPr>
        <w:suppressAutoHyphens/>
        <w:spacing w:after="0" w:line="240" w:lineRule="auto"/>
        <w:ind w:firstLine="709"/>
        <w:jc w:val="both"/>
        <w:rPr>
          <w:rFonts w:ascii="Arial" w:eastAsia="Times New Roman" w:hAnsi="Arial" w:cs="Arial"/>
          <w:b/>
          <w:sz w:val="28"/>
          <w:szCs w:val="28"/>
          <w:lang w:eastAsia="ar-SA"/>
        </w:rPr>
      </w:pP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 xml:space="preserve">3.5.1.  Основанием для  начала выполнения административной процедуры является обращение </w:t>
      </w:r>
      <w:r w:rsidR="00797F62" w:rsidRPr="00931CD7">
        <w:rPr>
          <w:rFonts w:ascii="Arial" w:hAnsi="Arial" w:cs="Arial"/>
          <w:bCs/>
          <w:sz w:val="24"/>
          <w:szCs w:val="24"/>
        </w:rPr>
        <w:t>(запрос)</w:t>
      </w:r>
      <w:r w:rsidRPr="00931CD7">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931CD7" w:rsidRDefault="00253D89" w:rsidP="00253D89">
      <w:pPr>
        <w:suppressAutoHyphens/>
        <w:spacing w:after="0" w:line="240" w:lineRule="auto"/>
        <w:ind w:firstLine="567"/>
        <w:jc w:val="both"/>
        <w:rPr>
          <w:rFonts w:ascii="Arial" w:eastAsia="Times New Roman" w:hAnsi="Arial" w:cs="Arial"/>
          <w:sz w:val="24"/>
          <w:szCs w:val="24"/>
          <w:lang w:eastAsia="ar-SA"/>
        </w:rPr>
      </w:pPr>
      <w:r w:rsidRPr="00931CD7">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 xml:space="preserve">3.5.4.Результатом административной процедуры является исправление допущенных должностным лицом  Администрации опечаток и (или)  ошибок в </w:t>
      </w:r>
      <w:r w:rsidRPr="00931CD7">
        <w:rPr>
          <w:rFonts w:ascii="Arial" w:hAnsi="Arial" w:cs="Arial"/>
          <w:bCs/>
          <w:sz w:val="24"/>
          <w:szCs w:val="24"/>
        </w:rPr>
        <w:lastRenderedPageBreak/>
        <w:t>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931CD7" w:rsidRDefault="00253D89" w:rsidP="00253D89">
      <w:pPr>
        <w:suppressAutoHyphens/>
        <w:spacing w:after="0" w:line="240" w:lineRule="auto"/>
        <w:ind w:firstLine="567"/>
        <w:jc w:val="both"/>
        <w:rPr>
          <w:rFonts w:ascii="Arial" w:eastAsia="Times New Roman" w:hAnsi="Arial" w:cs="Arial"/>
          <w:sz w:val="24"/>
          <w:szCs w:val="24"/>
          <w:lang w:eastAsia="ar-SA"/>
        </w:rPr>
      </w:pPr>
      <w:r w:rsidRPr="00931CD7">
        <w:rPr>
          <w:rFonts w:ascii="Arial" w:hAnsi="Arial" w:cs="Arial"/>
          <w:bCs/>
          <w:sz w:val="24"/>
          <w:szCs w:val="24"/>
        </w:rPr>
        <w:t xml:space="preserve">3.5.5. </w:t>
      </w:r>
      <w:r w:rsidRPr="00931CD7">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00E1745A" w:rsidRPr="00931CD7">
        <w:rPr>
          <w:rFonts w:ascii="Arial" w:eastAsia="Times New Roman" w:hAnsi="Arial" w:cs="Arial"/>
          <w:sz w:val="24"/>
          <w:szCs w:val="24"/>
          <w:lang w:eastAsia="ar-SA"/>
        </w:rPr>
        <w:t xml:space="preserve">регистрации </w:t>
      </w:r>
      <w:r w:rsidR="00816016" w:rsidRPr="00931CD7">
        <w:rPr>
          <w:rFonts w:ascii="Arial" w:eastAsia="Times New Roman" w:hAnsi="Arial" w:cs="Arial"/>
          <w:sz w:val="24"/>
          <w:szCs w:val="24"/>
          <w:lang w:eastAsia="ar-SA"/>
        </w:rPr>
        <w:t>исходящей корреспонденции</w:t>
      </w:r>
      <w:r w:rsidRPr="00931CD7">
        <w:rPr>
          <w:rFonts w:ascii="Arial" w:eastAsia="Times New Roman" w:hAnsi="Arial" w:cs="Arial"/>
          <w:sz w:val="24"/>
          <w:szCs w:val="24"/>
          <w:lang w:eastAsia="ar-SA"/>
        </w:rPr>
        <w:t>.</w:t>
      </w:r>
    </w:p>
    <w:p w:rsidR="004F6F80" w:rsidRPr="00931CD7" w:rsidRDefault="00253D89" w:rsidP="00253D89">
      <w:pPr>
        <w:autoSpaceDE w:val="0"/>
        <w:autoSpaceDN w:val="0"/>
        <w:adjustRightInd w:val="0"/>
        <w:spacing w:after="0" w:line="240" w:lineRule="auto"/>
        <w:ind w:firstLine="567"/>
        <w:jc w:val="both"/>
        <w:rPr>
          <w:rFonts w:ascii="Arial" w:hAnsi="Arial" w:cs="Arial"/>
          <w:bCs/>
          <w:sz w:val="24"/>
          <w:szCs w:val="24"/>
        </w:rPr>
      </w:pPr>
      <w:r w:rsidRPr="00931CD7">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931CD7" w:rsidRDefault="004F6F80" w:rsidP="00F27385">
      <w:pPr>
        <w:spacing w:after="0" w:line="240" w:lineRule="auto"/>
        <w:jc w:val="both"/>
        <w:rPr>
          <w:rFonts w:ascii="Arial" w:hAnsi="Arial" w:cs="Arial"/>
          <w:sz w:val="24"/>
          <w:szCs w:val="24"/>
          <w:lang w:eastAsia="ru-RU"/>
        </w:rPr>
      </w:pPr>
      <w:r w:rsidRPr="00931CD7">
        <w:rPr>
          <w:rFonts w:ascii="Arial" w:hAnsi="Arial" w:cs="Arial"/>
          <w:sz w:val="24"/>
          <w:szCs w:val="24"/>
          <w:lang w:eastAsia="ru-RU"/>
        </w:rPr>
        <w:tab/>
      </w:r>
    </w:p>
    <w:p w:rsidR="004F6F80" w:rsidRPr="009B5B8A" w:rsidRDefault="004F6F80" w:rsidP="00344054">
      <w:pPr>
        <w:suppressAutoHyphens/>
        <w:spacing w:after="0" w:line="240" w:lineRule="auto"/>
        <w:ind w:firstLine="851"/>
        <w:jc w:val="center"/>
        <w:rPr>
          <w:rFonts w:ascii="Arial" w:hAnsi="Arial" w:cs="Arial"/>
          <w:b/>
          <w:bCs/>
          <w:sz w:val="30"/>
          <w:szCs w:val="30"/>
          <w:lang w:eastAsia="ar-SA"/>
        </w:rPr>
      </w:pPr>
      <w:r w:rsidRPr="009B5B8A">
        <w:rPr>
          <w:rFonts w:ascii="Arial" w:hAnsi="Arial" w:cs="Arial"/>
          <w:b/>
          <w:bCs/>
          <w:sz w:val="30"/>
          <w:szCs w:val="30"/>
          <w:lang w:val="en-US" w:eastAsia="ar-SA"/>
        </w:rPr>
        <w:t>IV</w:t>
      </w:r>
      <w:r w:rsidRPr="009B5B8A">
        <w:rPr>
          <w:rFonts w:ascii="Arial" w:hAnsi="Arial" w:cs="Arial"/>
          <w:b/>
          <w:bCs/>
          <w:sz w:val="30"/>
          <w:szCs w:val="30"/>
          <w:lang w:eastAsia="ar-SA"/>
        </w:rPr>
        <w:t xml:space="preserve">. Формы контроля за </w:t>
      </w:r>
      <w:r w:rsidR="00192638" w:rsidRPr="009B5B8A">
        <w:rPr>
          <w:rFonts w:ascii="Arial" w:hAnsi="Arial" w:cs="Arial"/>
          <w:b/>
          <w:sz w:val="30"/>
          <w:szCs w:val="30"/>
          <w:lang w:eastAsia="ru-RU"/>
        </w:rPr>
        <w:t>исполнением регламента</w:t>
      </w:r>
    </w:p>
    <w:p w:rsidR="00192638" w:rsidRPr="00931CD7"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9B5B8A" w:rsidRDefault="004F6F80" w:rsidP="009B5B8A">
      <w:pPr>
        <w:tabs>
          <w:tab w:val="left" w:pos="709"/>
        </w:tabs>
        <w:suppressAutoHyphens/>
        <w:spacing w:after="0" w:line="240" w:lineRule="auto"/>
        <w:jc w:val="both"/>
        <w:rPr>
          <w:rFonts w:ascii="Arial" w:hAnsi="Arial" w:cs="Arial"/>
          <w:b/>
          <w:bCs/>
          <w:sz w:val="28"/>
          <w:szCs w:val="28"/>
          <w:lang w:eastAsia="ru-RU"/>
        </w:rPr>
      </w:pPr>
      <w:r w:rsidRPr="009B5B8A">
        <w:rPr>
          <w:rFonts w:ascii="Arial" w:hAnsi="Arial" w:cs="Arial"/>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931CD7"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931CD7" w:rsidRDefault="004F6F80" w:rsidP="00F27385">
      <w:pPr>
        <w:tabs>
          <w:tab w:val="left" w:pos="709"/>
        </w:tabs>
        <w:suppressAutoHyphens/>
        <w:spacing w:after="0" w:line="240" w:lineRule="auto"/>
        <w:jc w:val="both"/>
        <w:rPr>
          <w:rFonts w:ascii="Arial" w:hAnsi="Arial" w:cs="Arial"/>
          <w:sz w:val="24"/>
          <w:szCs w:val="24"/>
          <w:lang w:eastAsia="ru-RU"/>
        </w:rPr>
      </w:pPr>
      <w:r w:rsidRPr="00931CD7">
        <w:rPr>
          <w:rFonts w:ascii="Arial" w:hAnsi="Arial" w:cs="Arial"/>
          <w:sz w:val="24"/>
          <w:szCs w:val="24"/>
          <w:lang w:eastAsia="ru-RU"/>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931CD7"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Г</w:t>
      </w:r>
      <w:r w:rsidR="004F6F80" w:rsidRPr="00931CD7">
        <w:rPr>
          <w:rFonts w:ascii="Arial" w:hAnsi="Arial" w:cs="Arial"/>
          <w:sz w:val="24"/>
          <w:szCs w:val="24"/>
          <w:lang w:eastAsia="ru-RU"/>
        </w:rPr>
        <w:t>лава</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816016" w:rsidRPr="00931CD7">
        <w:rPr>
          <w:rFonts w:ascii="Arial" w:hAnsi="Arial" w:cs="Arial"/>
          <w:sz w:val="24"/>
          <w:szCs w:val="24"/>
          <w:lang w:eastAsia="ru-RU"/>
        </w:rPr>
        <w:t>Курского района</w:t>
      </w:r>
      <w:r w:rsidR="00D93152" w:rsidRPr="00931CD7">
        <w:rPr>
          <w:rFonts w:ascii="Arial" w:hAnsi="Arial" w:cs="Arial"/>
          <w:sz w:val="24"/>
          <w:szCs w:val="24"/>
          <w:lang w:eastAsia="ru-RU"/>
        </w:rPr>
        <w:t xml:space="preserve"> Курской области</w:t>
      </w:r>
      <w:r w:rsidR="00344054" w:rsidRPr="00931CD7">
        <w:rPr>
          <w:rFonts w:ascii="Arial" w:hAnsi="Arial" w:cs="Arial"/>
          <w:sz w:val="24"/>
          <w:szCs w:val="24"/>
          <w:lang w:eastAsia="ru-RU"/>
        </w:rPr>
        <w:t>;</w:t>
      </w:r>
    </w:p>
    <w:p w:rsidR="004F6F80" w:rsidRPr="00931CD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 xml:space="preserve">заместитель главы Администрации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E1745A" w:rsidRPr="00931CD7">
        <w:rPr>
          <w:rFonts w:ascii="Arial" w:hAnsi="Arial" w:cs="Arial"/>
          <w:sz w:val="24"/>
          <w:szCs w:val="24"/>
          <w:lang w:eastAsia="ru-RU"/>
        </w:rPr>
        <w:t>Курского района</w:t>
      </w:r>
      <w:r w:rsidR="00816016" w:rsidRPr="00931CD7">
        <w:rPr>
          <w:rFonts w:ascii="Arial" w:hAnsi="Arial" w:cs="Arial"/>
          <w:sz w:val="24"/>
          <w:szCs w:val="24"/>
        </w:rPr>
        <w:t>курирующ</w:t>
      </w:r>
      <w:r w:rsidR="006976B8" w:rsidRPr="00931CD7">
        <w:rPr>
          <w:rFonts w:ascii="Arial" w:hAnsi="Arial" w:cs="Arial"/>
          <w:sz w:val="24"/>
          <w:szCs w:val="24"/>
        </w:rPr>
        <w:t>ий</w:t>
      </w:r>
      <w:r w:rsidR="00816016" w:rsidRPr="00931CD7">
        <w:rPr>
          <w:rFonts w:ascii="Arial" w:hAnsi="Arial" w:cs="Arial"/>
          <w:sz w:val="24"/>
          <w:szCs w:val="24"/>
        </w:rPr>
        <w:t xml:space="preserve"> данные вопросы</w:t>
      </w:r>
      <w:r w:rsidRPr="00931CD7">
        <w:rPr>
          <w:rFonts w:ascii="Arial" w:hAnsi="Arial" w:cs="Arial"/>
          <w:sz w:val="24"/>
          <w:szCs w:val="24"/>
          <w:lang w:eastAsia="ru-RU"/>
        </w:rPr>
        <w:t>;</w:t>
      </w:r>
    </w:p>
    <w:p w:rsidR="00D93152" w:rsidRPr="00931CD7" w:rsidRDefault="004F6F80" w:rsidP="00D93152">
      <w:pPr>
        <w:widowControl w:val="0"/>
        <w:autoSpaceDE w:val="0"/>
        <w:autoSpaceDN w:val="0"/>
        <w:adjustRightInd w:val="0"/>
        <w:spacing w:after="0" w:line="240" w:lineRule="auto"/>
        <w:ind w:firstLine="704"/>
        <w:jc w:val="both"/>
        <w:rPr>
          <w:rFonts w:ascii="Arial" w:hAnsi="Arial" w:cs="Arial"/>
          <w:sz w:val="24"/>
          <w:szCs w:val="24"/>
        </w:rPr>
      </w:pPr>
      <w:r w:rsidRPr="00931CD7">
        <w:rPr>
          <w:rFonts w:ascii="Arial" w:hAnsi="Arial" w:cs="Arial"/>
          <w:kern w:val="1"/>
          <w:sz w:val="24"/>
          <w:szCs w:val="24"/>
          <w:lang w:eastAsia="zh-CN"/>
        </w:rPr>
        <w:tab/>
      </w:r>
      <w:r w:rsidR="00D93152" w:rsidRPr="00931CD7">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931CD7"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jc w:val="both"/>
        <w:rPr>
          <w:rFonts w:ascii="Arial" w:hAnsi="Arial" w:cs="Arial"/>
          <w:b/>
          <w:bCs/>
          <w:sz w:val="28"/>
          <w:szCs w:val="28"/>
          <w:lang w:eastAsia="ru-RU"/>
        </w:rPr>
      </w:pPr>
      <w:r w:rsidRPr="009B5B8A">
        <w:rPr>
          <w:rFonts w:ascii="Arial" w:hAnsi="Arial" w:cs="Arial"/>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931CD7"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6976B8" w:rsidRPr="00931CD7">
        <w:rPr>
          <w:rFonts w:ascii="Arial" w:hAnsi="Arial" w:cs="Arial"/>
          <w:sz w:val="24"/>
          <w:szCs w:val="24"/>
          <w:lang w:eastAsia="ru-RU"/>
        </w:rPr>
        <w:t>Г</w:t>
      </w:r>
      <w:r w:rsidRPr="00931CD7">
        <w:rPr>
          <w:rFonts w:ascii="Arial" w:hAnsi="Arial" w:cs="Arial"/>
          <w:sz w:val="24"/>
          <w:szCs w:val="24"/>
          <w:lang w:eastAsia="ru-RU"/>
        </w:rPr>
        <w:t xml:space="preserve">лавой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6976B8" w:rsidRPr="00931CD7">
        <w:rPr>
          <w:rFonts w:ascii="Arial" w:hAnsi="Arial" w:cs="Arial"/>
          <w:sz w:val="24"/>
          <w:szCs w:val="24"/>
          <w:lang w:eastAsia="ru-RU"/>
        </w:rPr>
        <w:t xml:space="preserve">Курского </w:t>
      </w:r>
      <w:r w:rsidRPr="00931CD7">
        <w:rPr>
          <w:rFonts w:ascii="Arial" w:hAnsi="Arial" w:cs="Arial"/>
          <w:sz w:val="24"/>
          <w:szCs w:val="24"/>
          <w:lang w:eastAsia="ru-RU"/>
        </w:rPr>
        <w:t>района</w:t>
      </w:r>
      <w:r w:rsidR="006976B8" w:rsidRPr="00931CD7">
        <w:rPr>
          <w:rFonts w:ascii="Arial" w:hAnsi="Arial" w:cs="Arial"/>
          <w:sz w:val="24"/>
          <w:szCs w:val="24"/>
          <w:lang w:eastAsia="ru-RU"/>
        </w:rPr>
        <w:t xml:space="preserve"> Курской области</w:t>
      </w:r>
      <w:r w:rsidRPr="00931CD7">
        <w:rPr>
          <w:rFonts w:ascii="Arial" w:hAnsi="Arial" w:cs="Arial"/>
          <w:sz w:val="24"/>
          <w:szCs w:val="24"/>
          <w:lang w:eastAsia="ru-RU"/>
        </w:rPr>
        <w:t xml:space="preserve">. </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31CD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r w:rsidRPr="009B5B8A">
        <w:rPr>
          <w:rFonts w:ascii="Arial" w:hAnsi="Arial" w:cs="Arial"/>
          <w:b/>
          <w:bCs/>
          <w:sz w:val="28"/>
          <w:szCs w:val="28"/>
          <w:lang w:eastAsia="ru-RU"/>
        </w:rPr>
        <w:t>4.3. Ответственность должностных лиц органа местного самоуправления</w:t>
      </w:r>
      <w:r w:rsidR="007A700D" w:rsidRPr="009B5B8A">
        <w:rPr>
          <w:rFonts w:ascii="Arial" w:hAnsi="Arial" w:cs="Arial"/>
          <w:b/>
          <w:bCs/>
          <w:sz w:val="28"/>
          <w:szCs w:val="28"/>
          <w:lang w:eastAsia="ru-RU"/>
        </w:rPr>
        <w:t xml:space="preserve">, </w:t>
      </w:r>
      <w:r w:rsidR="00E67396" w:rsidRPr="009B5B8A">
        <w:rPr>
          <w:rFonts w:ascii="Arial" w:hAnsi="Arial" w:cs="Arial"/>
          <w:b/>
          <w:bCs/>
          <w:sz w:val="28"/>
          <w:szCs w:val="28"/>
          <w:lang w:eastAsia="ru-RU"/>
        </w:rPr>
        <w:t>предоставляющего муниципальную услугу</w:t>
      </w:r>
      <w:r w:rsidR="007A700D" w:rsidRPr="009B5B8A">
        <w:rPr>
          <w:rFonts w:ascii="Arial" w:hAnsi="Arial" w:cs="Arial"/>
          <w:b/>
          <w:bCs/>
          <w:sz w:val="28"/>
          <w:szCs w:val="28"/>
          <w:lang w:eastAsia="ru-RU"/>
        </w:rPr>
        <w:t>,</w:t>
      </w:r>
      <w:r w:rsidRPr="009B5B8A">
        <w:rPr>
          <w:rFonts w:ascii="Arial" w:hAnsi="Arial" w:cs="Arial"/>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931CD7"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931CD7" w:rsidRDefault="004F6F80" w:rsidP="00FA3808">
      <w:pPr>
        <w:tabs>
          <w:tab w:val="left" w:pos="0"/>
        </w:tabs>
        <w:suppressAutoHyphens/>
        <w:spacing w:after="0" w:line="240" w:lineRule="auto"/>
        <w:ind w:firstLine="709"/>
        <w:jc w:val="both"/>
        <w:rPr>
          <w:rFonts w:ascii="Arial" w:hAnsi="Arial" w:cs="Arial"/>
          <w:kern w:val="2"/>
          <w:sz w:val="24"/>
          <w:szCs w:val="24"/>
          <w:lang w:eastAsia="zh-CN"/>
        </w:rPr>
      </w:pPr>
      <w:r w:rsidRPr="00931CD7">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931CD7"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931CD7">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31CD7"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9B5B8A" w:rsidRDefault="004F6F80" w:rsidP="009B5B8A">
      <w:pPr>
        <w:tabs>
          <w:tab w:val="left" w:pos="709"/>
        </w:tabs>
        <w:suppressAutoHyphens/>
        <w:spacing w:after="0" w:line="240" w:lineRule="auto"/>
        <w:jc w:val="both"/>
        <w:rPr>
          <w:rFonts w:ascii="Arial" w:hAnsi="Arial" w:cs="Arial"/>
          <w:b/>
          <w:bCs/>
          <w:sz w:val="28"/>
          <w:szCs w:val="28"/>
          <w:lang w:eastAsia="ru-RU"/>
        </w:rPr>
      </w:pPr>
      <w:r w:rsidRPr="009B5B8A">
        <w:rPr>
          <w:rFonts w:ascii="Arial" w:hAnsi="Arial" w:cs="Arial"/>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931CD7"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931CD7" w:rsidRDefault="004F6F80" w:rsidP="00F27385">
      <w:pPr>
        <w:tabs>
          <w:tab w:val="left" w:pos="709"/>
        </w:tabs>
        <w:suppressAutoHyphens/>
        <w:spacing w:after="0" w:line="240" w:lineRule="auto"/>
        <w:jc w:val="both"/>
        <w:rPr>
          <w:rFonts w:ascii="Arial" w:hAnsi="Arial" w:cs="Arial"/>
          <w:kern w:val="2"/>
          <w:sz w:val="24"/>
          <w:szCs w:val="24"/>
          <w:lang w:eastAsia="zh-CN"/>
        </w:rPr>
      </w:pPr>
      <w:r w:rsidRPr="00931CD7">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931CD7" w:rsidRDefault="004F6F80" w:rsidP="00F27385">
      <w:pPr>
        <w:shd w:val="clear" w:color="auto" w:fill="FFFFFF"/>
        <w:spacing w:after="0" w:line="240" w:lineRule="auto"/>
        <w:ind w:firstLine="284"/>
        <w:jc w:val="both"/>
        <w:rPr>
          <w:rFonts w:ascii="Arial" w:hAnsi="Arial" w:cs="Arial"/>
          <w:sz w:val="24"/>
          <w:szCs w:val="24"/>
        </w:rPr>
      </w:pPr>
    </w:p>
    <w:p w:rsidR="00797F62" w:rsidRPr="009B5B8A" w:rsidRDefault="00797F62" w:rsidP="00D93152">
      <w:pPr>
        <w:autoSpaceDE w:val="0"/>
        <w:autoSpaceDN w:val="0"/>
        <w:adjustRightInd w:val="0"/>
        <w:spacing w:after="0" w:line="240" w:lineRule="auto"/>
        <w:ind w:firstLine="539"/>
        <w:jc w:val="center"/>
        <w:rPr>
          <w:rFonts w:ascii="Arial" w:hAnsi="Arial" w:cs="Arial"/>
          <w:b/>
          <w:bCs/>
          <w:sz w:val="30"/>
          <w:szCs w:val="30"/>
        </w:rPr>
      </w:pPr>
      <w:r w:rsidRPr="009B5B8A">
        <w:rPr>
          <w:rFonts w:ascii="Arial" w:hAnsi="Arial" w:cs="Arial"/>
          <w:b/>
          <w:bCs/>
          <w:sz w:val="30"/>
          <w:szCs w:val="30"/>
          <w:lang w:val="en-US"/>
        </w:rPr>
        <w:t>V</w:t>
      </w:r>
      <w:r w:rsidRPr="009B5B8A">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97F62" w:rsidRPr="00931CD7" w:rsidRDefault="00797F62" w:rsidP="00797F62">
      <w:pPr>
        <w:autoSpaceDE w:val="0"/>
        <w:autoSpaceDN w:val="0"/>
        <w:adjustRightInd w:val="0"/>
        <w:spacing w:after="0" w:line="240" w:lineRule="auto"/>
        <w:ind w:firstLine="539"/>
        <w:jc w:val="both"/>
        <w:rPr>
          <w:rFonts w:ascii="Arial" w:hAnsi="Arial" w:cs="Arial"/>
          <w:b/>
          <w:bCs/>
          <w:color w:val="CC00FF"/>
          <w:sz w:val="24"/>
          <w:szCs w:val="24"/>
          <w:lang w:eastAsia="ru-RU"/>
        </w:rPr>
      </w:pPr>
    </w:p>
    <w:p w:rsidR="00797F62" w:rsidRPr="009B5B8A" w:rsidRDefault="00797F62" w:rsidP="009B5B8A">
      <w:pPr>
        <w:autoSpaceDE w:val="0"/>
        <w:autoSpaceDN w:val="0"/>
        <w:adjustRightInd w:val="0"/>
        <w:spacing w:after="0" w:line="240" w:lineRule="auto"/>
        <w:ind w:firstLine="540"/>
        <w:jc w:val="both"/>
        <w:outlineLvl w:val="0"/>
        <w:rPr>
          <w:rFonts w:ascii="Arial" w:hAnsi="Arial" w:cs="Arial"/>
          <w:b/>
          <w:bCs/>
          <w:sz w:val="28"/>
          <w:szCs w:val="28"/>
        </w:rPr>
      </w:pPr>
      <w:r w:rsidRPr="009B5B8A">
        <w:rPr>
          <w:rFonts w:ascii="Arial" w:hAnsi="Arial" w:cs="Arial"/>
          <w:b/>
          <w:bCs/>
          <w:sz w:val="28"/>
          <w:szCs w:val="28"/>
        </w:rPr>
        <w:t xml:space="preserve">5.1.Информация для заявителя о его праве подать жалобу на решение и (или) действие (бездействие) органа местного самоуправления, </w:t>
      </w:r>
      <w:r w:rsidRPr="009B5B8A">
        <w:rPr>
          <w:rFonts w:ascii="Arial" w:hAnsi="Arial" w:cs="Arial"/>
          <w:b/>
          <w:bCs/>
          <w:sz w:val="28"/>
          <w:szCs w:val="28"/>
          <w:lang w:eastAsia="ru-RU"/>
        </w:rPr>
        <w:t>предоставляющего муниципальнуюуслугу,</w:t>
      </w:r>
      <w:r w:rsidRPr="009B5B8A">
        <w:rPr>
          <w:rFonts w:ascii="Arial" w:hAnsi="Arial" w:cs="Arial"/>
          <w:b/>
          <w:bCs/>
          <w:sz w:val="28"/>
          <w:szCs w:val="28"/>
        </w:rPr>
        <w:t xml:space="preserve"> и (или) его должностных лиц, муниципальных служащих,  при предоставлении муниципальной услуги (далее - жалоба)</w:t>
      </w:r>
    </w:p>
    <w:p w:rsidR="00797F62" w:rsidRPr="00931CD7" w:rsidRDefault="00797F62" w:rsidP="00797F62">
      <w:pPr>
        <w:autoSpaceDE w:val="0"/>
        <w:autoSpaceDN w:val="0"/>
        <w:adjustRightInd w:val="0"/>
        <w:spacing w:after="0" w:line="240" w:lineRule="auto"/>
        <w:jc w:val="both"/>
        <w:outlineLvl w:val="0"/>
        <w:rPr>
          <w:rFonts w:ascii="Arial" w:hAnsi="Arial" w:cs="Arial"/>
          <w:b/>
          <w:bCs/>
          <w:sz w:val="24"/>
          <w:szCs w:val="24"/>
        </w:rPr>
      </w:pPr>
    </w:p>
    <w:p w:rsidR="00797F62" w:rsidRPr="00931CD7" w:rsidRDefault="00797F62" w:rsidP="00797F62">
      <w:pPr>
        <w:autoSpaceDE w:val="0"/>
        <w:autoSpaceDN w:val="0"/>
        <w:adjustRightInd w:val="0"/>
        <w:spacing w:after="0" w:line="240" w:lineRule="auto"/>
        <w:ind w:firstLine="540"/>
        <w:jc w:val="both"/>
        <w:outlineLvl w:val="0"/>
        <w:rPr>
          <w:rFonts w:ascii="Arial" w:hAnsi="Arial" w:cs="Arial"/>
          <w:sz w:val="24"/>
          <w:szCs w:val="24"/>
        </w:rPr>
      </w:pPr>
      <w:r w:rsidRPr="00931CD7">
        <w:rPr>
          <w:rFonts w:ascii="Arial" w:hAnsi="Arial" w:cs="Arial"/>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931CD7" w:rsidRDefault="00797F62" w:rsidP="00797F62">
      <w:pPr>
        <w:suppressAutoHyphens/>
        <w:spacing w:after="0" w:line="240" w:lineRule="auto"/>
        <w:ind w:firstLine="540"/>
        <w:jc w:val="both"/>
        <w:outlineLvl w:val="0"/>
        <w:rPr>
          <w:rFonts w:ascii="Arial" w:eastAsia="Times New Roman" w:hAnsi="Arial" w:cs="Arial"/>
          <w:color w:val="FF0000"/>
          <w:sz w:val="24"/>
          <w:szCs w:val="24"/>
          <w:lang w:eastAsia="ru-RU"/>
        </w:rPr>
      </w:pPr>
      <w:r w:rsidRPr="00931CD7">
        <w:rPr>
          <w:rFonts w:ascii="Arial" w:eastAsia="Times New Roman" w:hAnsi="Arial" w:cs="Arial"/>
          <w:bCs/>
          <w:kern w:val="1"/>
          <w:sz w:val="24"/>
          <w:szCs w:val="24"/>
          <w:lang w:eastAsia="ar-SA"/>
        </w:rPr>
        <w:t xml:space="preserve">Заявитель имеет право направить жалобу,   </w:t>
      </w:r>
      <w:r w:rsidRPr="00931CD7">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931CD7">
          <w:rPr>
            <w:rFonts w:ascii="Arial" w:eastAsia="Times New Roman" w:hAnsi="Arial" w:cs="Arial"/>
            <w:sz w:val="24"/>
            <w:szCs w:val="24"/>
            <w:lang w:eastAsia="ru-RU"/>
          </w:rPr>
          <w:t>https://www.gosuslugi.ru</w:t>
        </w:r>
      </w:hyperlink>
      <w:r w:rsidRPr="00931CD7">
        <w:rPr>
          <w:rFonts w:ascii="Arial" w:eastAsia="Times New Roman" w:hAnsi="Arial" w:cs="Arial"/>
          <w:sz w:val="24"/>
          <w:szCs w:val="24"/>
          <w:lang w:eastAsia="ru-RU"/>
        </w:rPr>
        <w:t>.</w:t>
      </w:r>
    </w:p>
    <w:p w:rsidR="00797F62" w:rsidRPr="00931CD7" w:rsidRDefault="00797F62" w:rsidP="00797F62">
      <w:pPr>
        <w:autoSpaceDE w:val="0"/>
        <w:autoSpaceDN w:val="0"/>
        <w:adjustRightInd w:val="0"/>
        <w:spacing w:after="0" w:line="240" w:lineRule="auto"/>
        <w:jc w:val="both"/>
        <w:outlineLvl w:val="0"/>
        <w:rPr>
          <w:rFonts w:ascii="Arial" w:hAnsi="Arial" w:cs="Arial"/>
          <w:sz w:val="24"/>
          <w:szCs w:val="24"/>
        </w:rPr>
      </w:pPr>
    </w:p>
    <w:p w:rsidR="00797F62" w:rsidRPr="00684242" w:rsidRDefault="00797F62" w:rsidP="00684242">
      <w:pPr>
        <w:suppressAutoHyphens/>
        <w:autoSpaceDE w:val="0"/>
        <w:autoSpaceDN w:val="0"/>
        <w:adjustRightInd w:val="0"/>
        <w:spacing w:line="240" w:lineRule="auto"/>
        <w:ind w:firstLine="540"/>
        <w:jc w:val="both"/>
        <w:rPr>
          <w:rFonts w:ascii="Arial" w:hAnsi="Arial" w:cs="Arial"/>
          <w:b/>
          <w:bCs/>
          <w:sz w:val="28"/>
          <w:szCs w:val="28"/>
          <w:lang w:eastAsia="ar-SA"/>
        </w:rPr>
      </w:pPr>
      <w:r w:rsidRPr="00684242">
        <w:rPr>
          <w:rFonts w:ascii="Arial" w:hAnsi="Arial" w:cs="Arial"/>
          <w:b/>
          <w:bCs/>
          <w:sz w:val="28"/>
          <w:szCs w:val="28"/>
          <w:lang w:eastAsia="ar-SA"/>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97F62" w:rsidRPr="00931CD7" w:rsidRDefault="00797F62" w:rsidP="00FA380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931CD7">
        <w:rPr>
          <w:rFonts w:ascii="Arial" w:eastAsia="Times New Roman" w:hAnsi="Arial" w:cs="Arial"/>
          <w:bCs/>
          <w:kern w:val="2"/>
          <w:sz w:val="24"/>
          <w:szCs w:val="24"/>
          <w:lang w:eastAsia="ar-SA"/>
        </w:rPr>
        <w:t xml:space="preserve">Жалоба может быть направлена в </w:t>
      </w:r>
      <w:r w:rsidRPr="00931CD7">
        <w:rPr>
          <w:rFonts w:ascii="Arial" w:eastAsia="Times New Roman" w:hAnsi="Arial" w:cs="Arial"/>
          <w:kern w:val="2"/>
          <w:sz w:val="24"/>
          <w:szCs w:val="24"/>
          <w:lang w:eastAsia="ar-SA"/>
        </w:rPr>
        <w:t xml:space="preserve">Администрацию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Pr="00931CD7">
        <w:rPr>
          <w:rFonts w:ascii="Arial" w:eastAsia="Times New Roman" w:hAnsi="Arial" w:cs="Arial"/>
          <w:kern w:val="2"/>
          <w:sz w:val="24"/>
          <w:szCs w:val="24"/>
          <w:lang w:eastAsia="ar-SA"/>
        </w:rPr>
        <w:t xml:space="preserve">Курского района. </w:t>
      </w:r>
    </w:p>
    <w:p w:rsidR="00797F62" w:rsidRPr="00931CD7" w:rsidRDefault="00797F62" w:rsidP="00FA3808">
      <w:pPr>
        <w:tabs>
          <w:tab w:val="left" w:pos="567"/>
        </w:tabs>
        <w:suppressAutoHyphens/>
        <w:autoSpaceDE w:val="0"/>
        <w:autoSpaceDN w:val="0"/>
        <w:adjustRightInd w:val="0"/>
        <w:spacing w:after="0" w:line="240" w:lineRule="auto"/>
        <w:ind w:firstLine="709"/>
        <w:jc w:val="both"/>
        <w:rPr>
          <w:rFonts w:ascii="Arial" w:eastAsia="Times New Roman" w:hAnsi="Arial" w:cs="Arial"/>
          <w:bCs/>
          <w:color w:val="0070C0"/>
          <w:kern w:val="2"/>
          <w:sz w:val="24"/>
          <w:szCs w:val="24"/>
          <w:lang w:eastAsia="ar-SA"/>
        </w:rPr>
      </w:pPr>
      <w:r w:rsidRPr="00931CD7">
        <w:rPr>
          <w:rFonts w:ascii="Arial" w:eastAsia="Times New Roman" w:hAnsi="Arial" w:cs="Arial"/>
          <w:bCs/>
          <w:kern w:val="2"/>
          <w:sz w:val="24"/>
          <w:szCs w:val="24"/>
          <w:lang w:eastAsia="ar-SA"/>
        </w:rPr>
        <w:t xml:space="preserve">Жалобы рассматривает </w:t>
      </w:r>
      <w:r w:rsidRPr="00931CD7">
        <w:rPr>
          <w:rFonts w:ascii="Arial" w:eastAsia="Times New Roman" w:hAnsi="Arial" w:cs="Arial"/>
          <w:kern w:val="2"/>
          <w:sz w:val="24"/>
          <w:szCs w:val="24"/>
          <w:lang w:eastAsia="ar-SA"/>
        </w:rPr>
        <w:t xml:space="preserve"> Глава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Pr="00931CD7">
        <w:rPr>
          <w:rFonts w:ascii="Arial" w:eastAsia="Times New Roman" w:hAnsi="Arial" w:cs="Arial"/>
          <w:kern w:val="2"/>
          <w:sz w:val="24"/>
          <w:szCs w:val="24"/>
          <w:lang w:eastAsia="ar-SA"/>
        </w:rPr>
        <w:t>Курского района</w:t>
      </w:r>
      <w:r w:rsidR="006976B8" w:rsidRPr="00931CD7">
        <w:rPr>
          <w:rFonts w:ascii="Arial" w:eastAsia="Times New Roman" w:hAnsi="Arial" w:cs="Arial"/>
          <w:kern w:val="2"/>
          <w:sz w:val="24"/>
          <w:szCs w:val="24"/>
          <w:lang w:eastAsia="ar-SA"/>
        </w:rPr>
        <w:t xml:space="preserve"> Курской области</w:t>
      </w:r>
      <w:r w:rsidRPr="00931CD7">
        <w:rPr>
          <w:rFonts w:ascii="Arial" w:eastAsia="Times New Roman" w:hAnsi="Arial" w:cs="Arial"/>
          <w:kern w:val="2"/>
          <w:sz w:val="24"/>
          <w:szCs w:val="24"/>
          <w:lang w:eastAsia="ar-SA"/>
        </w:rPr>
        <w:t>, заместитель Главы Администрации</w:t>
      </w:r>
      <w:r w:rsidR="006D0FB3" w:rsidRPr="00931CD7">
        <w:rPr>
          <w:rFonts w:ascii="Arial" w:hAnsi="Arial" w:cs="Arial"/>
          <w:sz w:val="24"/>
          <w:szCs w:val="24"/>
        </w:rPr>
        <w:t xml:space="preserve">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w:t>
      </w:r>
      <w:r w:rsidRPr="00931CD7">
        <w:rPr>
          <w:rFonts w:ascii="Arial" w:eastAsia="Times New Roman" w:hAnsi="Arial" w:cs="Arial"/>
          <w:kern w:val="2"/>
          <w:sz w:val="24"/>
          <w:szCs w:val="24"/>
          <w:lang w:eastAsia="ar-SA"/>
        </w:rPr>
        <w:t xml:space="preserve"> Курского района</w:t>
      </w:r>
      <w:r w:rsidR="006976B8" w:rsidRPr="00931CD7">
        <w:rPr>
          <w:rFonts w:ascii="Arial" w:eastAsia="Times New Roman" w:hAnsi="Arial" w:cs="Arial"/>
          <w:kern w:val="2"/>
          <w:sz w:val="24"/>
          <w:szCs w:val="24"/>
          <w:lang w:eastAsia="ar-SA"/>
        </w:rPr>
        <w:t xml:space="preserve"> Курской области</w:t>
      </w:r>
      <w:r w:rsidRPr="00931CD7">
        <w:rPr>
          <w:rFonts w:ascii="Arial" w:eastAsia="Times New Roman" w:hAnsi="Arial" w:cs="Arial"/>
          <w:kern w:val="2"/>
          <w:sz w:val="24"/>
          <w:szCs w:val="24"/>
          <w:lang w:eastAsia="ar-SA"/>
        </w:rPr>
        <w:t>.</w:t>
      </w:r>
    </w:p>
    <w:p w:rsidR="00797F62" w:rsidRPr="00931CD7" w:rsidRDefault="00797F62" w:rsidP="00797F62">
      <w:pPr>
        <w:widowControl w:val="0"/>
        <w:autoSpaceDE w:val="0"/>
        <w:autoSpaceDN w:val="0"/>
        <w:adjustRightInd w:val="0"/>
        <w:spacing w:after="0" w:line="240" w:lineRule="auto"/>
        <w:jc w:val="both"/>
        <w:rPr>
          <w:rFonts w:ascii="Arial" w:hAnsi="Arial" w:cs="Arial"/>
          <w:sz w:val="24"/>
          <w:szCs w:val="24"/>
        </w:rPr>
      </w:pPr>
    </w:p>
    <w:p w:rsidR="00797F62" w:rsidRPr="00684242" w:rsidRDefault="00797F62" w:rsidP="00684242">
      <w:pPr>
        <w:suppressAutoHyphens/>
        <w:spacing w:after="0" w:line="240" w:lineRule="auto"/>
        <w:ind w:firstLine="540"/>
        <w:jc w:val="both"/>
        <w:outlineLvl w:val="0"/>
        <w:rPr>
          <w:rFonts w:ascii="Arial" w:eastAsia="Times New Roman" w:hAnsi="Arial" w:cs="Arial"/>
          <w:b/>
          <w:sz w:val="28"/>
          <w:szCs w:val="28"/>
          <w:lang w:eastAsia="ar-SA"/>
        </w:rPr>
      </w:pPr>
      <w:r w:rsidRPr="00684242">
        <w:rPr>
          <w:rFonts w:ascii="Arial" w:eastAsia="Times New Roman" w:hAnsi="Arial" w:cs="Arial"/>
          <w:b/>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931CD7" w:rsidRDefault="00797F62" w:rsidP="00797F62">
      <w:pPr>
        <w:suppressAutoHyphens/>
        <w:spacing w:after="0" w:line="240" w:lineRule="auto"/>
        <w:jc w:val="both"/>
        <w:rPr>
          <w:rFonts w:ascii="Arial" w:eastAsia="Times New Roman" w:hAnsi="Arial" w:cs="Arial"/>
          <w:b/>
          <w:bCs/>
          <w:sz w:val="24"/>
          <w:szCs w:val="24"/>
          <w:lang w:eastAsia="ar-SA"/>
        </w:rPr>
      </w:pPr>
    </w:p>
    <w:p w:rsidR="00797F62" w:rsidRPr="00931CD7" w:rsidRDefault="00797F62" w:rsidP="00797F62">
      <w:pPr>
        <w:suppressAutoHyphens/>
        <w:spacing w:after="0" w:line="240" w:lineRule="auto"/>
        <w:ind w:firstLine="709"/>
        <w:jc w:val="both"/>
        <w:rPr>
          <w:rFonts w:ascii="Arial" w:eastAsia="Times New Roman" w:hAnsi="Arial" w:cs="Arial"/>
          <w:kern w:val="2"/>
          <w:sz w:val="24"/>
          <w:szCs w:val="24"/>
          <w:lang w:eastAsia="ar-SA"/>
        </w:rPr>
      </w:pPr>
      <w:r w:rsidRPr="00931CD7">
        <w:rPr>
          <w:rFonts w:ascii="Arial" w:eastAsia="Times New Roman" w:hAnsi="Arial" w:cs="Arial"/>
          <w:sz w:val="24"/>
          <w:szCs w:val="24"/>
          <w:lang w:eastAsia="ar-SA"/>
        </w:rPr>
        <w:t xml:space="preserve">Информирование  заявителей о порядке  </w:t>
      </w:r>
      <w:r w:rsidRPr="00931CD7">
        <w:rPr>
          <w:rFonts w:ascii="Arial" w:eastAsia="Times New Roman" w:hAnsi="Arial" w:cs="Arial"/>
          <w:kern w:val="2"/>
          <w:sz w:val="24"/>
          <w:szCs w:val="24"/>
          <w:lang w:eastAsia="ar-SA"/>
        </w:rPr>
        <w:t xml:space="preserve">подачи  и рассмотрения жалобы </w:t>
      </w:r>
      <w:r w:rsidRPr="00931CD7">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931CD7">
        <w:rPr>
          <w:rFonts w:ascii="Arial" w:eastAsia="Times New Roman" w:hAnsi="Arial" w:cs="Arial"/>
          <w:bCs/>
          <w:sz w:val="24"/>
          <w:szCs w:val="24"/>
          <w:lang w:eastAsia="ar-SA"/>
        </w:rPr>
        <w:t>муниципальной</w:t>
      </w:r>
      <w:r w:rsidRPr="00931CD7">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31CD7">
        <w:rPr>
          <w:rFonts w:ascii="Arial" w:eastAsia="Times New Roman" w:hAnsi="Arial" w:cs="Arial"/>
          <w:bCs/>
          <w:sz w:val="24"/>
          <w:szCs w:val="24"/>
          <w:lang w:eastAsia="ar-SA"/>
        </w:rPr>
        <w:t>муниципальную</w:t>
      </w:r>
      <w:r w:rsidRPr="00931CD7">
        <w:rPr>
          <w:rFonts w:ascii="Arial" w:eastAsia="Times New Roman" w:hAnsi="Arial" w:cs="Arial"/>
          <w:sz w:val="24"/>
          <w:szCs w:val="24"/>
          <w:lang w:eastAsia="ar-SA"/>
        </w:rPr>
        <w:t xml:space="preserve"> услугу  </w:t>
      </w:r>
      <w:r w:rsidRPr="00931CD7">
        <w:rPr>
          <w:rFonts w:ascii="Arial" w:eastAsia="Times New Roman" w:hAnsi="Arial" w:cs="Arial"/>
          <w:kern w:val="2"/>
          <w:sz w:val="24"/>
          <w:szCs w:val="24"/>
          <w:lang w:eastAsia="ar-SA"/>
        </w:rPr>
        <w:t>осуществляется</w:t>
      </w:r>
      <w:r w:rsidR="00FA3808" w:rsidRPr="00931CD7">
        <w:rPr>
          <w:rFonts w:ascii="Arial" w:eastAsia="Times New Roman" w:hAnsi="Arial" w:cs="Arial"/>
          <w:kern w:val="2"/>
          <w:sz w:val="24"/>
          <w:szCs w:val="24"/>
          <w:lang w:eastAsia="ar-SA"/>
        </w:rPr>
        <w:t>,</w:t>
      </w:r>
      <w:r w:rsidRPr="00931CD7">
        <w:rPr>
          <w:rFonts w:ascii="Arial" w:eastAsia="Times New Roman" w:hAnsi="Arial" w:cs="Arial"/>
          <w:kern w:val="2"/>
          <w:sz w:val="24"/>
          <w:szCs w:val="24"/>
          <w:lang w:eastAsia="ar-SA"/>
        </w:rPr>
        <w:t xml:space="preserve"> в том числе по телефону, электронной почте,  при личном приёме.</w:t>
      </w:r>
    </w:p>
    <w:p w:rsidR="00797F62" w:rsidRPr="00931CD7" w:rsidRDefault="00797F62" w:rsidP="00797F62">
      <w:pPr>
        <w:suppressAutoHyphens/>
        <w:spacing w:after="0" w:line="240" w:lineRule="auto"/>
        <w:ind w:firstLine="709"/>
        <w:jc w:val="both"/>
        <w:rPr>
          <w:rFonts w:ascii="Arial" w:eastAsia="Times New Roman" w:hAnsi="Arial" w:cs="Arial"/>
          <w:kern w:val="2"/>
          <w:sz w:val="24"/>
          <w:szCs w:val="24"/>
          <w:lang w:eastAsia="ar-SA"/>
        </w:rPr>
      </w:pPr>
    </w:p>
    <w:p w:rsidR="00797F62" w:rsidRPr="00684242" w:rsidRDefault="00797F62" w:rsidP="00684242">
      <w:pPr>
        <w:suppressAutoHyphens/>
        <w:spacing w:after="0" w:line="240" w:lineRule="auto"/>
        <w:ind w:firstLine="540"/>
        <w:jc w:val="both"/>
        <w:outlineLvl w:val="0"/>
        <w:rPr>
          <w:rFonts w:ascii="Arial" w:eastAsia="Times New Roman" w:hAnsi="Arial" w:cs="Arial"/>
          <w:b/>
          <w:sz w:val="28"/>
          <w:szCs w:val="28"/>
          <w:lang w:eastAsia="ar-SA"/>
        </w:rPr>
      </w:pPr>
      <w:r w:rsidRPr="00684242">
        <w:rPr>
          <w:rFonts w:ascii="Arial" w:eastAsia="Times New Roman" w:hAnsi="Arial" w:cs="Arial"/>
          <w:b/>
          <w:sz w:val="28"/>
          <w:szCs w:val="28"/>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931CD7" w:rsidRDefault="00797F62" w:rsidP="00D93152">
      <w:pPr>
        <w:suppressAutoHyphens/>
        <w:spacing w:after="0" w:line="240" w:lineRule="auto"/>
        <w:ind w:firstLine="709"/>
        <w:jc w:val="both"/>
        <w:outlineLvl w:val="0"/>
        <w:rPr>
          <w:rFonts w:ascii="Arial" w:eastAsia="Times New Roman" w:hAnsi="Arial" w:cs="Arial"/>
          <w:b/>
          <w:sz w:val="24"/>
          <w:szCs w:val="24"/>
          <w:lang w:eastAsia="ar-SA"/>
        </w:rPr>
      </w:pPr>
    </w:p>
    <w:p w:rsidR="00D93152" w:rsidRPr="00931CD7" w:rsidRDefault="00D93152" w:rsidP="00FA3808">
      <w:pPr>
        <w:spacing w:line="240" w:lineRule="auto"/>
        <w:ind w:firstLine="709"/>
        <w:jc w:val="both"/>
        <w:outlineLvl w:val="0"/>
        <w:rPr>
          <w:rFonts w:ascii="Arial" w:hAnsi="Arial" w:cs="Arial"/>
          <w:sz w:val="24"/>
          <w:szCs w:val="24"/>
        </w:rPr>
      </w:pPr>
      <w:r w:rsidRPr="00931CD7">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931CD7" w:rsidRDefault="00D93152" w:rsidP="00FA3808">
      <w:pPr>
        <w:spacing w:line="240" w:lineRule="auto"/>
        <w:ind w:firstLine="709"/>
        <w:jc w:val="both"/>
        <w:outlineLvl w:val="0"/>
        <w:rPr>
          <w:rFonts w:ascii="Arial" w:hAnsi="Arial" w:cs="Arial"/>
          <w:sz w:val="24"/>
          <w:szCs w:val="24"/>
        </w:rPr>
      </w:pPr>
      <w:r w:rsidRPr="00931CD7">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D93152" w:rsidRPr="00931CD7" w:rsidRDefault="00D93152" w:rsidP="00FA3808">
      <w:pPr>
        <w:widowControl w:val="0"/>
        <w:autoSpaceDE w:val="0"/>
        <w:autoSpaceDN w:val="0"/>
        <w:adjustRightInd w:val="0"/>
        <w:spacing w:line="240" w:lineRule="auto"/>
        <w:ind w:firstLine="709"/>
        <w:jc w:val="both"/>
        <w:rPr>
          <w:rFonts w:ascii="Arial" w:hAnsi="Arial" w:cs="Arial"/>
          <w:sz w:val="24"/>
          <w:szCs w:val="24"/>
        </w:rPr>
      </w:pPr>
      <w:r w:rsidRPr="00931CD7">
        <w:rPr>
          <w:rFonts w:ascii="Arial" w:hAnsi="Arial" w:cs="Arial"/>
          <w:sz w:val="24"/>
          <w:szCs w:val="24"/>
        </w:rPr>
        <w:t xml:space="preserve">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w:t>
      </w:r>
      <w:r w:rsidRPr="00931CD7">
        <w:rPr>
          <w:rFonts w:ascii="Arial" w:hAnsi="Arial" w:cs="Arial"/>
          <w:sz w:val="24"/>
          <w:szCs w:val="24"/>
        </w:rPr>
        <w:lastRenderedPageBreak/>
        <w:t>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211F" w:rsidRPr="00931CD7" w:rsidRDefault="0058211F" w:rsidP="0058211F">
      <w:pPr>
        <w:spacing w:after="0" w:line="240" w:lineRule="auto"/>
        <w:jc w:val="both"/>
        <w:rPr>
          <w:rFonts w:ascii="Arial" w:hAnsi="Arial" w:cs="Arial"/>
          <w:b/>
          <w:bCs/>
          <w:sz w:val="24"/>
          <w:szCs w:val="24"/>
        </w:rPr>
      </w:pPr>
      <w:r w:rsidRPr="00931CD7">
        <w:rPr>
          <w:rFonts w:ascii="Arial" w:hAnsi="Arial" w:cs="Arial"/>
          <w:sz w:val="24"/>
          <w:szCs w:val="24"/>
        </w:rPr>
        <w:t xml:space="preserve">       постановлением Администрации </w:t>
      </w:r>
      <w:r w:rsidR="00BF53E6">
        <w:rPr>
          <w:rFonts w:ascii="Arial" w:hAnsi="Arial" w:cs="Arial"/>
          <w:sz w:val="24"/>
          <w:szCs w:val="24"/>
        </w:rPr>
        <w:t>Винниковского</w:t>
      </w:r>
      <w:r w:rsidRPr="00931CD7">
        <w:rPr>
          <w:rFonts w:ascii="Arial" w:hAnsi="Arial" w:cs="Arial"/>
          <w:sz w:val="24"/>
          <w:szCs w:val="24"/>
          <w:lang w:eastAsia="ru-RU"/>
        </w:rPr>
        <w:t xml:space="preserve"> сельсовета Курского </w:t>
      </w:r>
      <w:r w:rsidR="00FD0B1A">
        <w:rPr>
          <w:rFonts w:ascii="Arial" w:hAnsi="Arial" w:cs="Arial"/>
          <w:sz w:val="24"/>
          <w:szCs w:val="24"/>
          <w:lang w:eastAsia="ru-RU"/>
        </w:rPr>
        <w:t>района от 2</w:t>
      </w:r>
      <w:r w:rsidR="00947B8C">
        <w:rPr>
          <w:rFonts w:ascii="Arial" w:hAnsi="Arial" w:cs="Arial"/>
          <w:sz w:val="24"/>
          <w:szCs w:val="24"/>
          <w:lang w:eastAsia="ru-RU"/>
        </w:rPr>
        <w:t>6 июня 2015 года № 43</w:t>
      </w:r>
      <w:r w:rsidRPr="00931CD7">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BF53E6">
        <w:rPr>
          <w:rFonts w:ascii="Arial" w:hAnsi="Arial" w:cs="Arial"/>
          <w:sz w:val="24"/>
          <w:szCs w:val="24"/>
        </w:rPr>
        <w:t>Винниковского</w:t>
      </w:r>
      <w:r w:rsidRPr="00931CD7">
        <w:rPr>
          <w:rFonts w:ascii="Arial" w:hAnsi="Arial" w:cs="Arial"/>
          <w:sz w:val="24"/>
          <w:szCs w:val="24"/>
          <w:lang w:eastAsia="ru-RU"/>
        </w:rPr>
        <w:t xml:space="preserve"> сельсовета Курского района</w:t>
      </w:r>
      <w:r w:rsidRPr="00931CD7">
        <w:rPr>
          <w:rFonts w:ascii="Arial" w:hAnsi="Arial" w:cs="Arial"/>
          <w:sz w:val="24"/>
          <w:szCs w:val="24"/>
        </w:rPr>
        <w:t xml:space="preserve"> и ее должностных лиц, муниципальных служащих, замещающих должности муниципальной службы в Администрации </w:t>
      </w:r>
      <w:r w:rsidR="00BF53E6">
        <w:rPr>
          <w:rFonts w:ascii="Arial" w:hAnsi="Arial" w:cs="Arial"/>
          <w:sz w:val="24"/>
          <w:szCs w:val="24"/>
        </w:rPr>
        <w:t>Винниковского</w:t>
      </w:r>
      <w:r w:rsidRPr="00931CD7">
        <w:rPr>
          <w:rFonts w:ascii="Arial" w:hAnsi="Arial" w:cs="Arial"/>
          <w:sz w:val="24"/>
          <w:szCs w:val="24"/>
          <w:lang w:eastAsia="ru-RU"/>
        </w:rPr>
        <w:t xml:space="preserve"> сельсовета Курского района</w:t>
      </w:r>
      <w:r w:rsidRPr="00931CD7">
        <w:rPr>
          <w:rFonts w:ascii="Arial" w:hAnsi="Arial" w:cs="Arial"/>
          <w:sz w:val="24"/>
          <w:szCs w:val="24"/>
        </w:rPr>
        <w:t xml:space="preserve">»; </w:t>
      </w:r>
    </w:p>
    <w:p w:rsidR="0058211F" w:rsidRPr="00931CD7" w:rsidRDefault="00D93152" w:rsidP="00AF12D8">
      <w:pPr>
        <w:spacing w:line="240" w:lineRule="auto"/>
        <w:ind w:firstLine="709"/>
        <w:jc w:val="both"/>
        <w:rPr>
          <w:rFonts w:ascii="Arial" w:hAnsi="Arial" w:cs="Arial"/>
          <w:sz w:val="24"/>
          <w:szCs w:val="24"/>
        </w:rPr>
      </w:pPr>
      <w:r w:rsidRPr="00931CD7">
        <w:rPr>
          <w:rFonts w:ascii="Arial" w:hAnsi="Arial" w:cs="Arial"/>
          <w:kern w:val="2"/>
          <w:sz w:val="24"/>
          <w:szCs w:val="24"/>
        </w:rPr>
        <w:t xml:space="preserve">Информация,  указанная в данном разделе, размещена  на  Едином портале </w:t>
      </w:r>
      <w:hyperlink r:id="rId20" w:history="1">
        <w:r w:rsidRPr="00931CD7">
          <w:rPr>
            <w:rFonts w:ascii="Arial" w:hAnsi="Arial" w:cs="Arial"/>
            <w:sz w:val="24"/>
            <w:szCs w:val="24"/>
          </w:rPr>
          <w:t>https://www.gosuslugi.ru</w:t>
        </w:r>
      </w:hyperlink>
      <w:r w:rsidRPr="00931CD7">
        <w:rPr>
          <w:rFonts w:ascii="Arial" w:hAnsi="Arial" w:cs="Arial"/>
          <w:sz w:val="24"/>
          <w:szCs w:val="24"/>
        </w:rPr>
        <w:t>.</w:t>
      </w:r>
    </w:p>
    <w:p w:rsidR="00AF12D8" w:rsidRPr="00AF12D8" w:rsidRDefault="00AF12D8" w:rsidP="00AF12D8">
      <w:pPr>
        <w:suppressAutoHyphens/>
        <w:spacing w:after="0" w:line="240" w:lineRule="auto"/>
        <w:jc w:val="center"/>
        <w:rPr>
          <w:rFonts w:ascii="Arial" w:eastAsia="Times New Roman" w:hAnsi="Arial" w:cs="Arial"/>
          <w:b/>
          <w:kern w:val="1"/>
          <w:sz w:val="30"/>
          <w:szCs w:val="30"/>
          <w:lang w:eastAsia="ar-SA"/>
        </w:rPr>
      </w:pPr>
      <w:r w:rsidRPr="00AF12D8">
        <w:rPr>
          <w:rFonts w:ascii="Arial" w:eastAsia="Times New Roman" w:hAnsi="Arial" w:cs="Arial"/>
          <w:b/>
          <w:kern w:val="1"/>
          <w:sz w:val="30"/>
          <w:szCs w:val="30"/>
          <w:lang w:val="en-US" w:eastAsia="ar-SA"/>
        </w:rPr>
        <w:t>VI</w:t>
      </w:r>
      <w:r w:rsidRPr="00AF12D8">
        <w:rPr>
          <w:rFonts w:ascii="Arial" w:eastAsia="Times New Roman"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12D8" w:rsidRPr="00AF12D8" w:rsidRDefault="00AF12D8" w:rsidP="00AF12D8">
      <w:pPr>
        <w:suppressAutoHyphens/>
        <w:spacing w:after="0" w:line="240" w:lineRule="auto"/>
        <w:rPr>
          <w:rFonts w:ascii="Arial" w:eastAsia="Times New Roman" w:hAnsi="Arial" w:cs="Arial"/>
          <w:b/>
          <w:sz w:val="24"/>
          <w:szCs w:val="24"/>
          <w:lang w:eastAsia="ar-SA"/>
        </w:rPr>
      </w:pPr>
    </w:p>
    <w:p w:rsidR="00AF12D8" w:rsidRPr="00AF12D8" w:rsidRDefault="00AF12D8" w:rsidP="00AF12D8">
      <w:pPr>
        <w:suppressAutoHyphens/>
        <w:spacing w:after="0" w:line="240" w:lineRule="auto"/>
        <w:ind w:firstLine="540"/>
        <w:jc w:val="both"/>
        <w:rPr>
          <w:rFonts w:ascii="Arial" w:eastAsia="Times New Roman" w:hAnsi="Arial" w:cs="Arial"/>
          <w:sz w:val="24"/>
          <w:szCs w:val="24"/>
          <w:lang w:eastAsia="ar-SA"/>
        </w:rPr>
      </w:pPr>
      <w:r w:rsidRPr="00AF12D8">
        <w:rPr>
          <w:rFonts w:ascii="Arial" w:eastAsia="Times New Roman" w:hAnsi="Arial" w:cs="Arial"/>
          <w:sz w:val="24"/>
          <w:szCs w:val="24"/>
          <w:lang w:eastAsia="ru-RU"/>
        </w:rPr>
        <w:t xml:space="preserve">6.1.Основанием для начала административной процедуры является подача заявителем </w:t>
      </w:r>
      <w:r w:rsidRPr="00AF12D8">
        <w:rPr>
          <w:rFonts w:ascii="Arial" w:eastAsia="Times New Roman" w:hAnsi="Arial" w:cs="Arial"/>
          <w:sz w:val="24"/>
          <w:szCs w:val="24"/>
          <w:lang w:eastAsia="ar-SA"/>
        </w:rPr>
        <w:t>запроса, составленного по форме, приведенной в приложении № 1 к настоящему Административному регламенту с приложением документов, указанных в пункте 2.6.1 настоящего Административного регламента.</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1" w:history="1">
        <w:r w:rsidRPr="00AF12D8">
          <w:rPr>
            <w:rFonts w:ascii="Arial" w:eastAsia="Times New Roman" w:hAnsi="Arial" w:cs="Arial"/>
            <w:sz w:val="24"/>
            <w:szCs w:val="24"/>
            <w:u w:val="single"/>
            <w:lang w:eastAsia="ru-RU"/>
          </w:rPr>
          <w:t>статье 15.1</w:t>
        </w:r>
      </w:hyperlink>
      <w:r w:rsidRPr="00AF12D8">
        <w:rPr>
          <w:rFonts w:ascii="Arial" w:eastAsia="Times New Roman"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sz w:val="24"/>
          <w:szCs w:val="24"/>
          <w:lang w:eastAsia="ar-SA"/>
        </w:rPr>
        <w:t xml:space="preserve">6.4. </w:t>
      </w:r>
      <w:r w:rsidRPr="00AF12D8">
        <w:rPr>
          <w:rFonts w:ascii="Arial" w:hAnsi="Arial" w:cs="Arial"/>
          <w:bCs/>
          <w:sz w:val="24"/>
          <w:szCs w:val="24"/>
        </w:rPr>
        <w:t>При получении заявления  работник МФЦ</w:t>
      </w:r>
      <w:r w:rsidRPr="00AF12D8">
        <w:rPr>
          <w:rFonts w:ascii="Arial" w:hAnsi="Arial" w:cs="Arial"/>
          <w:sz w:val="24"/>
          <w:szCs w:val="24"/>
        </w:rPr>
        <w:t xml:space="preserve">: </w:t>
      </w:r>
    </w:p>
    <w:p w:rsidR="00AF12D8" w:rsidRPr="00AF12D8" w:rsidRDefault="00AF12D8" w:rsidP="00AF12D8">
      <w:pPr>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AF12D8" w:rsidRPr="00AF12D8" w:rsidRDefault="00AF12D8" w:rsidP="00AF12D8">
      <w:pPr>
        <w:tabs>
          <w:tab w:val="num" w:pos="-5160"/>
        </w:tabs>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12D8" w:rsidRPr="00AF12D8" w:rsidRDefault="00AF12D8" w:rsidP="00AF12D8">
      <w:pPr>
        <w:tabs>
          <w:tab w:val="num" w:pos="-5160"/>
        </w:tabs>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AF12D8" w:rsidRPr="00AF12D8" w:rsidRDefault="00AF12D8" w:rsidP="00AF12D8">
      <w:pPr>
        <w:suppressAutoHyphens/>
        <w:spacing w:after="0" w:line="240" w:lineRule="auto"/>
        <w:ind w:firstLine="567"/>
        <w:jc w:val="both"/>
        <w:rPr>
          <w:rFonts w:ascii="Arial" w:eastAsia="Times New Roman" w:hAnsi="Arial" w:cs="Arial"/>
          <w:sz w:val="24"/>
          <w:szCs w:val="24"/>
        </w:rPr>
      </w:pPr>
      <w:r w:rsidRPr="00AF12D8">
        <w:rPr>
          <w:rFonts w:ascii="Arial" w:eastAsia="Times New Roman" w:hAnsi="Arial" w:cs="Arial"/>
          <w:sz w:val="24"/>
          <w:szCs w:val="24"/>
          <w:lang w:eastAsia="ar-SA"/>
        </w:rPr>
        <w:lastRenderedPageBreak/>
        <w:t>6.5. С</w:t>
      </w:r>
      <w:r w:rsidRPr="00AF12D8">
        <w:rPr>
          <w:rFonts w:ascii="Arial" w:eastAsia="Times New Roman" w:hAnsi="Arial" w:cs="Arial"/>
          <w:sz w:val="24"/>
          <w:szCs w:val="24"/>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rPr>
        <w:t xml:space="preserve">6.6. </w:t>
      </w:r>
      <w:r w:rsidRPr="00AF12D8">
        <w:rPr>
          <w:rFonts w:ascii="Arial" w:hAnsi="Arial" w:cs="Arial"/>
          <w:bCs/>
          <w:sz w:val="24"/>
          <w:szCs w:val="24"/>
        </w:rPr>
        <w:t>Заявитель</w:t>
      </w:r>
      <w:r w:rsidRPr="00AF12D8">
        <w:rPr>
          <w:rFonts w:ascii="Arial" w:eastAsia="Times New Roman" w:hAnsi="Arial" w:cs="Arial"/>
          <w:sz w:val="24"/>
          <w:szCs w:val="24"/>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ar-SA"/>
        </w:rPr>
      </w:pPr>
      <w:r w:rsidRPr="00AF12D8">
        <w:rPr>
          <w:rFonts w:ascii="Arial" w:eastAsia="Times New Roman" w:hAnsi="Arial" w:cs="Arial"/>
          <w:sz w:val="24"/>
          <w:szCs w:val="24"/>
        </w:rPr>
        <w:t>6.7.</w:t>
      </w:r>
      <w:r w:rsidRPr="00AF12D8">
        <w:rPr>
          <w:rFonts w:ascii="Arial" w:eastAsia="Times New Roman"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F12D8" w:rsidRPr="00AF12D8" w:rsidRDefault="00AF12D8" w:rsidP="00AF12D8">
      <w:pPr>
        <w:spacing w:after="0" w:line="240" w:lineRule="auto"/>
        <w:ind w:firstLine="540"/>
        <w:contextualSpacing/>
        <w:jc w:val="both"/>
        <w:rPr>
          <w:rFonts w:ascii="Arial" w:eastAsia="Times New Roman" w:hAnsi="Arial" w:cs="Arial"/>
          <w:kern w:val="1"/>
          <w:sz w:val="24"/>
          <w:szCs w:val="24"/>
          <w:lang w:eastAsia="ru-RU"/>
        </w:rPr>
      </w:pPr>
      <w:r w:rsidRPr="00AF12D8">
        <w:rPr>
          <w:rFonts w:ascii="Arial" w:eastAsia="Times New Roman" w:hAnsi="Arial" w:cs="Arial"/>
          <w:kern w:val="2"/>
          <w:sz w:val="24"/>
          <w:szCs w:val="24"/>
          <w:lang w:eastAsia="ar-SA"/>
        </w:rPr>
        <w:t xml:space="preserve">6.8. </w:t>
      </w:r>
      <w:r w:rsidRPr="00AF12D8">
        <w:rPr>
          <w:rFonts w:ascii="Arial" w:eastAsia="Times New Roman" w:hAnsi="Arial" w:cs="Arial"/>
          <w:kern w:val="1"/>
          <w:sz w:val="24"/>
          <w:szCs w:val="24"/>
          <w:lang w:eastAsia="ru-RU"/>
        </w:rPr>
        <w:t xml:space="preserve">Документы передаются из </w:t>
      </w:r>
      <w:r w:rsidRPr="00AF12D8">
        <w:rPr>
          <w:rFonts w:ascii="Arial" w:eastAsia="Times New Roman" w:hAnsi="Arial" w:cs="Arial"/>
          <w:sz w:val="24"/>
          <w:szCs w:val="24"/>
        </w:rPr>
        <w:t>Администрации</w:t>
      </w:r>
      <w:r w:rsidRPr="00AF12D8">
        <w:rPr>
          <w:rFonts w:ascii="Arial" w:eastAsia="Times New Roman" w:hAnsi="Arial" w:cs="Arial"/>
          <w:kern w:val="1"/>
          <w:sz w:val="24"/>
          <w:szCs w:val="24"/>
          <w:lang w:eastAsia="ru-RU"/>
        </w:rPr>
        <w:t xml:space="preserve"> в МФЦ  не позднее рабочего дня, предшествующего дате окончания предоставления </w:t>
      </w:r>
      <w:r w:rsidRPr="00AF12D8">
        <w:rPr>
          <w:rFonts w:ascii="Arial" w:eastAsia="Times New Roman" w:hAnsi="Arial" w:cs="Arial"/>
          <w:sz w:val="24"/>
          <w:szCs w:val="24"/>
          <w:lang w:eastAsia="ru-RU"/>
        </w:rPr>
        <w:t>муниципальной услуги</w:t>
      </w:r>
      <w:r w:rsidRPr="00AF12D8">
        <w:rPr>
          <w:rFonts w:ascii="Arial" w:eastAsia="Times New Roman" w:hAnsi="Arial" w:cs="Arial"/>
          <w:kern w:val="1"/>
          <w:sz w:val="24"/>
          <w:szCs w:val="24"/>
          <w:lang w:eastAsia="ru-RU"/>
        </w:rPr>
        <w:t>.</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6.9.  При получении результата муниципальной услуги в МФЦ заявитель предъявляет:</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xml:space="preserve">- документ, удостоверяющий личность; </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kern w:val="1"/>
          <w:sz w:val="24"/>
          <w:szCs w:val="24"/>
          <w:lang w:eastAsia="zh-CN"/>
        </w:rPr>
        <w:t xml:space="preserve">6.10. </w:t>
      </w:r>
      <w:r w:rsidRPr="00AF12D8">
        <w:rPr>
          <w:rFonts w:ascii="Arial" w:eastAsia="Times New Roman" w:hAnsi="Arial" w:cs="Arial"/>
          <w:sz w:val="24"/>
          <w:szCs w:val="24"/>
          <w:lang w:eastAsia="ar-SA"/>
        </w:rPr>
        <w:t>Критерием принятия решения является обращение заявителя за получением  муниципальной услуги в МФЦ.</w:t>
      </w:r>
    </w:p>
    <w:p w:rsidR="00AF12D8" w:rsidRPr="00AF12D8" w:rsidRDefault="00AF12D8" w:rsidP="00AF12D8">
      <w:pPr>
        <w:suppressAutoHyphens/>
        <w:spacing w:after="0" w:line="240" w:lineRule="auto"/>
        <w:ind w:firstLine="567"/>
        <w:jc w:val="both"/>
        <w:rPr>
          <w:rFonts w:ascii="Arial" w:eastAsia="Times New Roman" w:hAnsi="Arial" w:cs="Arial"/>
          <w:bCs/>
          <w:sz w:val="24"/>
          <w:szCs w:val="24"/>
          <w:lang w:eastAsia="ar-SA"/>
        </w:rPr>
      </w:pPr>
      <w:r w:rsidRPr="00AF12D8">
        <w:rPr>
          <w:rFonts w:ascii="Arial" w:eastAsia="Times New Roman" w:hAnsi="Arial" w:cs="Arial"/>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lang w:eastAsia="ar-SA"/>
        </w:rPr>
        <w:t xml:space="preserve">6.12. </w:t>
      </w:r>
      <w:r w:rsidRPr="00AF12D8">
        <w:rPr>
          <w:rFonts w:ascii="Arial" w:eastAsia="Times New Roman" w:hAnsi="Arial" w:cs="Arial"/>
          <w:sz w:val="24"/>
          <w:szCs w:val="24"/>
          <w:lang w:eastAsia="ru-RU"/>
        </w:rPr>
        <w:t>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r w:rsidRPr="00AF12D8">
        <w:rPr>
          <w:rFonts w:ascii="Arial" w:hAnsi="Arial" w:cs="Arial"/>
          <w:sz w:val="24"/>
          <w:szCs w:val="24"/>
        </w:rPr>
        <w:t>.</w:t>
      </w: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C22A69" w:rsidRDefault="00C22A69" w:rsidP="00AF12D8">
      <w:pPr>
        <w:autoSpaceDE w:val="0"/>
        <w:autoSpaceDN w:val="0"/>
        <w:adjustRightInd w:val="0"/>
        <w:spacing w:after="0" w:line="240" w:lineRule="auto"/>
        <w:outlineLvl w:val="1"/>
        <w:rPr>
          <w:rFonts w:ascii="Arial" w:hAnsi="Arial" w:cs="Arial"/>
          <w:sz w:val="24"/>
          <w:szCs w:val="24"/>
        </w:rPr>
      </w:pPr>
    </w:p>
    <w:p w:rsidR="00AF12D8" w:rsidRPr="00931CD7" w:rsidRDefault="00AF12D8" w:rsidP="00AF12D8">
      <w:pPr>
        <w:autoSpaceDE w:val="0"/>
        <w:autoSpaceDN w:val="0"/>
        <w:adjustRightInd w:val="0"/>
        <w:spacing w:after="0" w:line="240" w:lineRule="auto"/>
        <w:outlineLvl w:val="1"/>
        <w:rPr>
          <w:rFonts w:ascii="Arial" w:hAnsi="Arial" w:cs="Arial"/>
          <w:b/>
          <w:bCs/>
          <w:sz w:val="24"/>
          <w:szCs w:val="24"/>
          <w:lang w:eastAsia="ru-RU"/>
        </w:rPr>
      </w:pPr>
    </w:p>
    <w:p w:rsidR="00C22A69" w:rsidRPr="00931CD7" w:rsidRDefault="00C22A69"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797F62" w:rsidRPr="00684242" w:rsidRDefault="00797F62" w:rsidP="00797F62">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684242">
        <w:rPr>
          <w:rFonts w:ascii="Arial" w:hAnsi="Arial" w:cs="Arial"/>
          <w:bCs/>
          <w:sz w:val="24"/>
          <w:szCs w:val="24"/>
          <w:lang w:eastAsia="ru-RU"/>
        </w:rPr>
        <w:t>Приложение № 1</w:t>
      </w:r>
    </w:p>
    <w:p w:rsidR="00797F62" w:rsidRPr="00931CD7"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к Административному регламенту</w:t>
      </w:r>
    </w:p>
    <w:p w:rsidR="00797F62" w:rsidRPr="00931CD7"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предоставления муниципальной услуги </w:t>
      </w:r>
    </w:p>
    <w:p w:rsidR="00845C64" w:rsidRPr="00931CD7" w:rsidRDefault="00797F62"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bCs/>
          <w:sz w:val="24"/>
          <w:szCs w:val="24"/>
          <w:lang w:eastAsia="ru-RU"/>
        </w:rPr>
        <w:t>«</w:t>
      </w:r>
      <w:r w:rsidR="00845C64" w:rsidRPr="00931CD7">
        <w:rPr>
          <w:rFonts w:ascii="Arial" w:hAnsi="Arial" w:cs="Arial"/>
          <w:sz w:val="24"/>
          <w:szCs w:val="24"/>
        </w:rPr>
        <w:t>Назначение и выплата пенсии за выслугу летлицам,</w:t>
      </w:r>
    </w:p>
    <w:p w:rsidR="00845C64" w:rsidRPr="00931CD7" w:rsidRDefault="00845C64"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sz w:val="24"/>
          <w:szCs w:val="24"/>
        </w:rPr>
        <w:t xml:space="preserve"> замещавшим должности муниципальной службы в</w:t>
      </w:r>
    </w:p>
    <w:p w:rsidR="00845C64" w:rsidRPr="00931CD7" w:rsidRDefault="00845C64"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sz w:val="24"/>
          <w:szCs w:val="24"/>
        </w:rPr>
        <w:t xml:space="preserve"> Администрации </w:t>
      </w:r>
      <w:r w:rsidR="00BF53E6">
        <w:rPr>
          <w:rFonts w:ascii="Arial" w:hAnsi="Arial" w:cs="Arial"/>
          <w:sz w:val="24"/>
          <w:szCs w:val="24"/>
        </w:rPr>
        <w:t>Винниковского</w:t>
      </w:r>
      <w:r w:rsidR="0058211F" w:rsidRPr="00931CD7">
        <w:rPr>
          <w:rFonts w:ascii="Arial" w:hAnsi="Arial" w:cs="Arial"/>
          <w:sz w:val="24"/>
          <w:szCs w:val="24"/>
        </w:rPr>
        <w:t xml:space="preserve"> сельсовета </w:t>
      </w:r>
      <w:r w:rsidRPr="00931CD7">
        <w:rPr>
          <w:rFonts w:ascii="Arial" w:hAnsi="Arial" w:cs="Arial"/>
          <w:sz w:val="24"/>
          <w:szCs w:val="24"/>
        </w:rPr>
        <w:t xml:space="preserve">Курского района Курской области, </w:t>
      </w:r>
    </w:p>
    <w:p w:rsidR="00797F62" w:rsidRPr="00931CD7" w:rsidRDefault="00845C64" w:rsidP="00845C64">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rPr>
        <w:t>и ежемесячной доплаты к пенсии выборным должностным лицам</w:t>
      </w:r>
      <w:r w:rsidR="00797F62" w:rsidRPr="00931CD7">
        <w:rPr>
          <w:rFonts w:ascii="Arial" w:hAnsi="Arial" w:cs="Arial"/>
          <w:bCs/>
          <w:sz w:val="24"/>
          <w:szCs w:val="24"/>
          <w:lang w:eastAsia="ru-RU"/>
        </w:rPr>
        <w:t>»</w:t>
      </w: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684242" w:rsidRDefault="00797F62" w:rsidP="00797F62">
      <w:pPr>
        <w:autoSpaceDE w:val="0"/>
        <w:autoSpaceDN w:val="0"/>
        <w:adjustRightInd w:val="0"/>
        <w:spacing w:after="0" w:line="240" w:lineRule="auto"/>
        <w:ind w:left="3261" w:firstLine="279"/>
        <w:rPr>
          <w:rFonts w:ascii="Arial" w:hAnsi="Arial" w:cs="Arial"/>
          <w:b/>
          <w:sz w:val="32"/>
          <w:szCs w:val="32"/>
          <w:lang w:eastAsia="ru-RU"/>
        </w:rPr>
      </w:pPr>
      <w:r w:rsidRPr="00684242">
        <w:rPr>
          <w:rFonts w:ascii="Arial" w:hAnsi="Arial" w:cs="Arial"/>
          <w:b/>
          <w:sz w:val="32"/>
          <w:szCs w:val="32"/>
          <w:lang w:eastAsia="ru-RU"/>
        </w:rPr>
        <w:t>ОБРАЗЕЦ ЗАЯВЛЕНИЯ</w:t>
      </w: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ind w:left="3261" w:firstLine="279"/>
        <w:jc w:val="center"/>
        <w:rPr>
          <w:rFonts w:ascii="Arial" w:hAnsi="Arial" w:cs="Arial"/>
          <w:sz w:val="24"/>
          <w:szCs w:val="24"/>
          <w:lang w:eastAsia="ru-RU"/>
        </w:rPr>
      </w:pPr>
      <w:r w:rsidRPr="00931CD7">
        <w:rPr>
          <w:rFonts w:ascii="Arial" w:hAnsi="Arial" w:cs="Arial"/>
          <w:sz w:val="24"/>
          <w:szCs w:val="24"/>
          <w:lang w:eastAsia="ru-RU"/>
        </w:rPr>
        <w:t xml:space="preserve">         Главе _________________________ </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_____________________________________</w:t>
      </w:r>
    </w:p>
    <w:p w:rsidR="00797F62" w:rsidRPr="00931CD7" w:rsidRDefault="00797F62" w:rsidP="006976B8">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lastRenderedPageBreak/>
        <w:t xml:space="preserve">                             от __________________________________</w:t>
      </w:r>
    </w:p>
    <w:p w:rsidR="00797F62" w:rsidRPr="00931CD7" w:rsidRDefault="00797F62" w:rsidP="006976B8">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(фамилия, имя, отчество заявителя)</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(наименование должности заявителя на день увольнения)</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Домашний адрес 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телефон ____________________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ЗАЯВЛЕНИЕ</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BF53E6">
        <w:rPr>
          <w:rFonts w:ascii="Arial" w:hAnsi="Arial" w:cs="Arial"/>
          <w:sz w:val="24"/>
          <w:szCs w:val="24"/>
          <w:lang w:eastAsia="ru-RU"/>
        </w:rPr>
        <w:t>____________________</w:t>
      </w:r>
      <w:r w:rsidRPr="00931CD7">
        <w:rPr>
          <w:rFonts w:ascii="Arial" w:hAnsi="Arial" w:cs="Arial"/>
          <w:sz w:val="24"/>
          <w:szCs w:val="24"/>
          <w:lang w:eastAsia="ru-RU"/>
        </w:rPr>
        <w:t xml:space="preserve">                       ___________________________________________</w:t>
      </w:r>
      <w:r w:rsidR="00BF53E6">
        <w:rPr>
          <w:rFonts w:ascii="Arial" w:hAnsi="Arial" w:cs="Arial"/>
          <w:sz w:val="24"/>
          <w:szCs w:val="24"/>
          <w:lang w:eastAsia="ru-RU"/>
        </w:rPr>
        <w:t>_________________________</w:t>
      </w: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(наименование должности, из которой рассчитывается среднемесячный заработок)</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пенсию    за  выслугу  лет  к   трудовой   пенсии по старости (инвалидности).</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BF53E6">
        <w:rPr>
          <w:rFonts w:ascii="Arial" w:hAnsi="Arial" w:cs="Arial"/>
          <w:sz w:val="24"/>
          <w:szCs w:val="24"/>
          <w:lang w:eastAsia="ru-RU"/>
        </w:rPr>
        <w:t>Винниковского</w:t>
      </w:r>
      <w:r w:rsidR="0058211F" w:rsidRPr="00931CD7">
        <w:rPr>
          <w:rFonts w:ascii="Arial" w:hAnsi="Arial" w:cs="Arial"/>
          <w:sz w:val="24"/>
          <w:szCs w:val="24"/>
          <w:lang w:eastAsia="ru-RU"/>
        </w:rPr>
        <w:t xml:space="preserve"> сельсовета Курского района </w:t>
      </w:r>
      <w:r w:rsidRPr="00931CD7">
        <w:rPr>
          <w:rFonts w:ascii="Arial" w:hAnsi="Arial" w:cs="Arial"/>
          <w:sz w:val="24"/>
          <w:szCs w:val="24"/>
          <w:lang w:eastAsia="ru-RU"/>
        </w:rPr>
        <w:t>Курской области.</w:t>
      </w:r>
    </w:p>
    <w:p w:rsidR="00797F62" w:rsidRPr="00931CD7" w:rsidRDefault="00797F62" w:rsidP="00BF53E6">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Пенсию за выслугу лет прошу перечислять в ____________________________________________</w:t>
      </w:r>
      <w:r w:rsidR="00BF53E6">
        <w:rPr>
          <w:rFonts w:ascii="Arial" w:hAnsi="Arial" w:cs="Arial"/>
          <w:sz w:val="24"/>
          <w:szCs w:val="24"/>
          <w:lang w:eastAsia="ru-RU"/>
        </w:rPr>
        <w:t>_______________________________</w:t>
      </w:r>
      <w:r w:rsidRPr="00931CD7">
        <w:rPr>
          <w:rFonts w:ascii="Arial" w:hAnsi="Arial" w:cs="Arial"/>
          <w:sz w:val="24"/>
          <w:szCs w:val="24"/>
          <w:lang w:eastAsia="ru-RU"/>
        </w:rPr>
        <w:t>(Сбербанк России, коммерческий банк и др.)</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 _____________ на мой текущий счет № _______________________ (выплачивать через отделение связи №_____________).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ab/>
        <w:t>К заявлению приложены:</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1) копия трудовой книжки</w:t>
      </w:r>
      <w:r w:rsidR="006976B8" w:rsidRPr="00931CD7">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Pr="00931CD7">
        <w:rPr>
          <w:rFonts w:ascii="Arial" w:hAnsi="Arial" w:cs="Arial"/>
          <w:sz w:val="24"/>
          <w:szCs w:val="24"/>
          <w:lang w:eastAsia="ru-RU"/>
        </w:rPr>
        <w:t>;</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2) копия паспорта;</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3) копия военного билета (в случае его наличия).</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931CD7" w:rsidRDefault="00797F62" w:rsidP="00797F62">
      <w:pPr>
        <w:widowControl w:val="0"/>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BF53E6">
        <w:rPr>
          <w:rFonts w:ascii="Arial" w:hAnsi="Arial" w:cs="Arial"/>
          <w:sz w:val="24"/>
          <w:szCs w:val="24"/>
          <w:lang w:eastAsia="ru-RU"/>
        </w:rPr>
        <w:t>Винниковского</w:t>
      </w:r>
      <w:r w:rsidR="0058211F" w:rsidRPr="00931CD7">
        <w:rPr>
          <w:rFonts w:ascii="Arial" w:hAnsi="Arial" w:cs="Arial"/>
          <w:sz w:val="24"/>
          <w:szCs w:val="24"/>
          <w:lang w:eastAsia="ru-RU"/>
        </w:rPr>
        <w:t xml:space="preserve"> </w:t>
      </w:r>
      <w:r w:rsidR="00C22A69" w:rsidRPr="00931CD7">
        <w:rPr>
          <w:rFonts w:ascii="Arial" w:hAnsi="Arial" w:cs="Arial"/>
          <w:sz w:val="24"/>
          <w:szCs w:val="24"/>
          <w:lang w:eastAsia="ru-RU"/>
        </w:rPr>
        <w:t>сельсовета</w:t>
      </w:r>
      <w:r w:rsidRPr="00931CD7">
        <w:rPr>
          <w:rFonts w:ascii="Arial" w:hAnsi="Arial" w:cs="Arial"/>
          <w:sz w:val="24"/>
          <w:szCs w:val="24"/>
          <w:lang w:eastAsia="ru-RU"/>
        </w:rPr>
        <w:t>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"__" _____________ ____ г. ___________________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 xml:space="preserve">                                                   (подпись заявителя)</w:t>
      </w:r>
    </w:p>
    <w:p w:rsidR="00797F62" w:rsidRPr="00931CD7" w:rsidRDefault="00BF53E6" w:rsidP="00BF53E6">
      <w:pPr>
        <w:tabs>
          <w:tab w:val="left" w:pos="1305"/>
        </w:tabs>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ab/>
      </w:r>
      <w:r w:rsidR="00797F62" w:rsidRPr="00931CD7">
        <w:rPr>
          <w:rFonts w:ascii="Arial" w:hAnsi="Arial" w:cs="Arial"/>
          <w:sz w:val="24"/>
          <w:szCs w:val="24"/>
          <w:lang w:eastAsia="ru-RU"/>
        </w:rPr>
        <w:t>Заявление зарегистрировано _____________ ____ г.</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BF53E6">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lastRenderedPageBreak/>
        <w:t>____________________________________________________________________________подпись, инициалы, фамилия и  должность работника принявшего   заявления)</w:t>
      </w:r>
    </w:p>
    <w:sectPr w:rsidR="00797F62" w:rsidRPr="00931CD7" w:rsidSect="0076144E">
      <w:headerReference w:type="default" r:id="rId22"/>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E4" w:rsidRDefault="00C245E4">
      <w:pPr>
        <w:spacing w:after="0" w:line="240" w:lineRule="auto"/>
      </w:pPr>
      <w:r>
        <w:separator/>
      </w:r>
    </w:p>
  </w:endnote>
  <w:endnote w:type="continuationSeparator" w:id="1">
    <w:p w:rsidR="00C245E4" w:rsidRDefault="00C24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E4" w:rsidRDefault="00C245E4">
      <w:pPr>
        <w:spacing w:after="0" w:line="240" w:lineRule="auto"/>
      </w:pPr>
      <w:r>
        <w:separator/>
      </w:r>
    </w:p>
  </w:footnote>
  <w:footnote w:type="continuationSeparator" w:id="1">
    <w:p w:rsidR="00C245E4" w:rsidRDefault="00C24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8" w:rsidRDefault="006500E5" w:rsidP="008E1AFC">
    <w:pPr>
      <w:pStyle w:val="a5"/>
      <w:framePr w:wrap="auto" w:vAnchor="text" w:hAnchor="margin" w:xAlign="center" w:y="1"/>
      <w:rPr>
        <w:rStyle w:val="af5"/>
      </w:rPr>
    </w:pPr>
    <w:r>
      <w:rPr>
        <w:rStyle w:val="af5"/>
      </w:rPr>
      <w:fldChar w:fldCharType="begin"/>
    </w:r>
    <w:r w:rsidR="006976B8">
      <w:rPr>
        <w:rStyle w:val="af5"/>
      </w:rPr>
      <w:instrText xml:space="preserve">PAGE  </w:instrText>
    </w:r>
    <w:r>
      <w:rPr>
        <w:rStyle w:val="af5"/>
      </w:rPr>
      <w:fldChar w:fldCharType="separate"/>
    </w:r>
    <w:r w:rsidR="00D50EB6">
      <w:rPr>
        <w:rStyle w:val="af5"/>
        <w:noProof/>
      </w:rPr>
      <w:t>22</w:t>
    </w:r>
    <w:r>
      <w:rPr>
        <w:rStyle w:val="af5"/>
      </w:rPr>
      <w:fldChar w:fldCharType="end"/>
    </w:r>
  </w:p>
  <w:p w:rsidR="006976B8" w:rsidRDefault="006976B8" w:rsidP="008E1AFC">
    <w:pPr>
      <w:pStyle w:val="a5"/>
      <w:ind w:firstLine="709"/>
      <w:jc w:val="center"/>
    </w:pPr>
  </w:p>
  <w:p w:rsidR="006976B8" w:rsidRDefault="006976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1721"/>
    <w:rsid w:val="00002CF0"/>
    <w:rsid w:val="0000617C"/>
    <w:rsid w:val="0000652B"/>
    <w:rsid w:val="00021148"/>
    <w:rsid w:val="00023055"/>
    <w:rsid w:val="00027BFE"/>
    <w:rsid w:val="00030452"/>
    <w:rsid w:val="00031926"/>
    <w:rsid w:val="0003302C"/>
    <w:rsid w:val="00036EDF"/>
    <w:rsid w:val="00041B9F"/>
    <w:rsid w:val="0004325E"/>
    <w:rsid w:val="00043EE7"/>
    <w:rsid w:val="00053CF1"/>
    <w:rsid w:val="00053DA5"/>
    <w:rsid w:val="0005501A"/>
    <w:rsid w:val="000566D1"/>
    <w:rsid w:val="00057071"/>
    <w:rsid w:val="00060059"/>
    <w:rsid w:val="000602E7"/>
    <w:rsid w:val="00061F30"/>
    <w:rsid w:val="00067570"/>
    <w:rsid w:val="00070347"/>
    <w:rsid w:val="00071D90"/>
    <w:rsid w:val="00075808"/>
    <w:rsid w:val="00080C7C"/>
    <w:rsid w:val="00085469"/>
    <w:rsid w:val="0008669E"/>
    <w:rsid w:val="00086B0D"/>
    <w:rsid w:val="00087D37"/>
    <w:rsid w:val="00090737"/>
    <w:rsid w:val="00090F7A"/>
    <w:rsid w:val="00093A3B"/>
    <w:rsid w:val="00096A37"/>
    <w:rsid w:val="000978FD"/>
    <w:rsid w:val="000A2078"/>
    <w:rsid w:val="000A2A42"/>
    <w:rsid w:val="000A2F1A"/>
    <w:rsid w:val="000A3013"/>
    <w:rsid w:val="000A4A44"/>
    <w:rsid w:val="000A757C"/>
    <w:rsid w:val="000B57E4"/>
    <w:rsid w:val="000B5FD1"/>
    <w:rsid w:val="000B6A77"/>
    <w:rsid w:val="000B7670"/>
    <w:rsid w:val="000B7893"/>
    <w:rsid w:val="000B7C6B"/>
    <w:rsid w:val="000C144F"/>
    <w:rsid w:val="000C6AE6"/>
    <w:rsid w:val="000D087D"/>
    <w:rsid w:val="000D0CE4"/>
    <w:rsid w:val="000D3A36"/>
    <w:rsid w:val="000D4680"/>
    <w:rsid w:val="000E011F"/>
    <w:rsid w:val="000E141F"/>
    <w:rsid w:val="000E7468"/>
    <w:rsid w:val="000E77EE"/>
    <w:rsid w:val="000F1C5F"/>
    <w:rsid w:val="000F4AF3"/>
    <w:rsid w:val="000F7617"/>
    <w:rsid w:val="00107954"/>
    <w:rsid w:val="00111D5D"/>
    <w:rsid w:val="00127078"/>
    <w:rsid w:val="001302C3"/>
    <w:rsid w:val="00131BCC"/>
    <w:rsid w:val="001322DA"/>
    <w:rsid w:val="00134178"/>
    <w:rsid w:val="001510F8"/>
    <w:rsid w:val="001538BA"/>
    <w:rsid w:val="001549DB"/>
    <w:rsid w:val="00165955"/>
    <w:rsid w:val="00171E6B"/>
    <w:rsid w:val="001730D0"/>
    <w:rsid w:val="00173746"/>
    <w:rsid w:val="00174F33"/>
    <w:rsid w:val="00176B62"/>
    <w:rsid w:val="00182981"/>
    <w:rsid w:val="001861BD"/>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13A6"/>
    <w:rsid w:val="002525BE"/>
    <w:rsid w:val="00253815"/>
    <w:rsid w:val="00253D89"/>
    <w:rsid w:val="002564FC"/>
    <w:rsid w:val="002567E5"/>
    <w:rsid w:val="00257D86"/>
    <w:rsid w:val="00265B19"/>
    <w:rsid w:val="00271733"/>
    <w:rsid w:val="00271DFB"/>
    <w:rsid w:val="00272F5E"/>
    <w:rsid w:val="00273CC3"/>
    <w:rsid w:val="00274E82"/>
    <w:rsid w:val="0028569E"/>
    <w:rsid w:val="002944AC"/>
    <w:rsid w:val="002972DE"/>
    <w:rsid w:val="002A00F2"/>
    <w:rsid w:val="002A0645"/>
    <w:rsid w:val="002A357E"/>
    <w:rsid w:val="002B0CBD"/>
    <w:rsid w:val="002B2749"/>
    <w:rsid w:val="002B2BEC"/>
    <w:rsid w:val="002B63D1"/>
    <w:rsid w:val="002B7E6B"/>
    <w:rsid w:val="002C50BB"/>
    <w:rsid w:val="002C7169"/>
    <w:rsid w:val="002D2131"/>
    <w:rsid w:val="002D6E52"/>
    <w:rsid w:val="002D73BC"/>
    <w:rsid w:val="002E2DA8"/>
    <w:rsid w:val="002E4884"/>
    <w:rsid w:val="002E6A2F"/>
    <w:rsid w:val="002E717B"/>
    <w:rsid w:val="002F36F4"/>
    <w:rsid w:val="00301429"/>
    <w:rsid w:val="0030183D"/>
    <w:rsid w:val="00306081"/>
    <w:rsid w:val="0030615E"/>
    <w:rsid w:val="0030679E"/>
    <w:rsid w:val="00306B5F"/>
    <w:rsid w:val="00311A35"/>
    <w:rsid w:val="00314FFB"/>
    <w:rsid w:val="003162BF"/>
    <w:rsid w:val="003208CD"/>
    <w:rsid w:val="003220CC"/>
    <w:rsid w:val="00322C4E"/>
    <w:rsid w:val="003301DC"/>
    <w:rsid w:val="003421F4"/>
    <w:rsid w:val="00344054"/>
    <w:rsid w:val="00346573"/>
    <w:rsid w:val="003563BF"/>
    <w:rsid w:val="00360BC3"/>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23F2"/>
    <w:rsid w:val="004148BC"/>
    <w:rsid w:val="004214D6"/>
    <w:rsid w:val="0042258E"/>
    <w:rsid w:val="00424043"/>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9FB"/>
    <w:rsid w:val="004C5DC0"/>
    <w:rsid w:val="004D06AC"/>
    <w:rsid w:val="004D7E30"/>
    <w:rsid w:val="004D7FC4"/>
    <w:rsid w:val="004E469E"/>
    <w:rsid w:val="004E502B"/>
    <w:rsid w:val="004E6D29"/>
    <w:rsid w:val="004F0221"/>
    <w:rsid w:val="004F3488"/>
    <w:rsid w:val="004F3626"/>
    <w:rsid w:val="004F6F80"/>
    <w:rsid w:val="004F70A6"/>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211F"/>
    <w:rsid w:val="00591A28"/>
    <w:rsid w:val="005931C8"/>
    <w:rsid w:val="0059506A"/>
    <w:rsid w:val="00595F81"/>
    <w:rsid w:val="005A4106"/>
    <w:rsid w:val="005A4CDD"/>
    <w:rsid w:val="005A5BF7"/>
    <w:rsid w:val="005A7CF1"/>
    <w:rsid w:val="005B2CEB"/>
    <w:rsid w:val="005B4C64"/>
    <w:rsid w:val="005C4707"/>
    <w:rsid w:val="005C5E52"/>
    <w:rsid w:val="005C7430"/>
    <w:rsid w:val="005D2067"/>
    <w:rsid w:val="005D33F4"/>
    <w:rsid w:val="005D40DD"/>
    <w:rsid w:val="005E10F5"/>
    <w:rsid w:val="005E3764"/>
    <w:rsid w:val="005E39B8"/>
    <w:rsid w:val="005E4237"/>
    <w:rsid w:val="005F3A11"/>
    <w:rsid w:val="005F4149"/>
    <w:rsid w:val="005F46BF"/>
    <w:rsid w:val="005F564D"/>
    <w:rsid w:val="0060058B"/>
    <w:rsid w:val="006058C9"/>
    <w:rsid w:val="00605D59"/>
    <w:rsid w:val="00606E22"/>
    <w:rsid w:val="0061233D"/>
    <w:rsid w:val="00614228"/>
    <w:rsid w:val="006166A6"/>
    <w:rsid w:val="00617641"/>
    <w:rsid w:val="00621F03"/>
    <w:rsid w:val="006224B4"/>
    <w:rsid w:val="0063027E"/>
    <w:rsid w:val="00630723"/>
    <w:rsid w:val="0063710E"/>
    <w:rsid w:val="006401D0"/>
    <w:rsid w:val="00646020"/>
    <w:rsid w:val="006469F4"/>
    <w:rsid w:val="006500E5"/>
    <w:rsid w:val="00654498"/>
    <w:rsid w:val="006644A7"/>
    <w:rsid w:val="00672870"/>
    <w:rsid w:val="006733A0"/>
    <w:rsid w:val="0067629B"/>
    <w:rsid w:val="006809C1"/>
    <w:rsid w:val="00684242"/>
    <w:rsid w:val="006932D4"/>
    <w:rsid w:val="006957B3"/>
    <w:rsid w:val="006976B8"/>
    <w:rsid w:val="006B1B61"/>
    <w:rsid w:val="006C0259"/>
    <w:rsid w:val="006C0CD9"/>
    <w:rsid w:val="006C1962"/>
    <w:rsid w:val="006C6300"/>
    <w:rsid w:val="006C758C"/>
    <w:rsid w:val="006D0FB3"/>
    <w:rsid w:val="006D4C2F"/>
    <w:rsid w:val="006D656F"/>
    <w:rsid w:val="006E52EB"/>
    <w:rsid w:val="006E5E04"/>
    <w:rsid w:val="006E6EF2"/>
    <w:rsid w:val="006F2C7B"/>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2FB3"/>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97F62"/>
    <w:rsid w:val="007A0992"/>
    <w:rsid w:val="007A0E2A"/>
    <w:rsid w:val="007A4B5C"/>
    <w:rsid w:val="007A658C"/>
    <w:rsid w:val="007A700D"/>
    <w:rsid w:val="007B28E3"/>
    <w:rsid w:val="007B2A80"/>
    <w:rsid w:val="007B6365"/>
    <w:rsid w:val="007C0B55"/>
    <w:rsid w:val="007C3FE1"/>
    <w:rsid w:val="007D282B"/>
    <w:rsid w:val="007D4AFD"/>
    <w:rsid w:val="007D4B5B"/>
    <w:rsid w:val="007E0384"/>
    <w:rsid w:val="007E0407"/>
    <w:rsid w:val="007E6701"/>
    <w:rsid w:val="007F1970"/>
    <w:rsid w:val="007F22DD"/>
    <w:rsid w:val="007F6517"/>
    <w:rsid w:val="007F75BD"/>
    <w:rsid w:val="00802CF3"/>
    <w:rsid w:val="0080722A"/>
    <w:rsid w:val="00812406"/>
    <w:rsid w:val="00813205"/>
    <w:rsid w:val="008133DA"/>
    <w:rsid w:val="0081349B"/>
    <w:rsid w:val="00816016"/>
    <w:rsid w:val="00816BB5"/>
    <w:rsid w:val="00817E71"/>
    <w:rsid w:val="0082409D"/>
    <w:rsid w:val="008240BE"/>
    <w:rsid w:val="008249E2"/>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1157"/>
    <w:rsid w:val="0091556C"/>
    <w:rsid w:val="00924F90"/>
    <w:rsid w:val="009308EE"/>
    <w:rsid w:val="00930D25"/>
    <w:rsid w:val="00931CD7"/>
    <w:rsid w:val="0093215B"/>
    <w:rsid w:val="00933EED"/>
    <w:rsid w:val="00933FDB"/>
    <w:rsid w:val="00941568"/>
    <w:rsid w:val="00944F58"/>
    <w:rsid w:val="0094547B"/>
    <w:rsid w:val="00946281"/>
    <w:rsid w:val="009465CB"/>
    <w:rsid w:val="00947B8C"/>
    <w:rsid w:val="009504F9"/>
    <w:rsid w:val="00952711"/>
    <w:rsid w:val="00954136"/>
    <w:rsid w:val="009557EE"/>
    <w:rsid w:val="00955AE3"/>
    <w:rsid w:val="009615C6"/>
    <w:rsid w:val="009826A9"/>
    <w:rsid w:val="00987633"/>
    <w:rsid w:val="00993968"/>
    <w:rsid w:val="00995D66"/>
    <w:rsid w:val="009968CE"/>
    <w:rsid w:val="0099791A"/>
    <w:rsid w:val="009A498C"/>
    <w:rsid w:val="009A6475"/>
    <w:rsid w:val="009A73EF"/>
    <w:rsid w:val="009B0783"/>
    <w:rsid w:val="009B24BA"/>
    <w:rsid w:val="009B5B8A"/>
    <w:rsid w:val="009C1DCE"/>
    <w:rsid w:val="009C1E0C"/>
    <w:rsid w:val="009C5BE6"/>
    <w:rsid w:val="009C7C40"/>
    <w:rsid w:val="009D35E9"/>
    <w:rsid w:val="009D5F1D"/>
    <w:rsid w:val="009D76BC"/>
    <w:rsid w:val="009E0684"/>
    <w:rsid w:val="009E1F3B"/>
    <w:rsid w:val="009E64DD"/>
    <w:rsid w:val="009E670B"/>
    <w:rsid w:val="00A00210"/>
    <w:rsid w:val="00A00470"/>
    <w:rsid w:val="00A03BA2"/>
    <w:rsid w:val="00A10F6A"/>
    <w:rsid w:val="00A11EC8"/>
    <w:rsid w:val="00A2367A"/>
    <w:rsid w:val="00A254D5"/>
    <w:rsid w:val="00A30D52"/>
    <w:rsid w:val="00A31730"/>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6053"/>
    <w:rsid w:val="00AC7973"/>
    <w:rsid w:val="00AD5657"/>
    <w:rsid w:val="00AE1030"/>
    <w:rsid w:val="00AE11A3"/>
    <w:rsid w:val="00AE3F62"/>
    <w:rsid w:val="00AF01A6"/>
    <w:rsid w:val="00AF12D8"/>
    <w:rsid w:val="00AF2838"/>
    <w:rsid w:val="00B014B7"/>
    <w:rsid w:val="00B02317"/>
    <w:rsid w:val="00B05565"/>
    <w:rsid w:val="00B111DD"/>
    <w:rsid w:val="00B11C87"/>
    <w:rsid w:val="00B17948"/>
    <w:rsid w:val="00B24A38"/>
    <w:rsid w:val="00B269EC"/>
    <w:rsid w:val="00B275F1"/>
    <w:rsid w:val="00B30314"/>
    <w:rsid w:val="00B341DD"/>
    <w:rsid w:val="00B42C4C"/>
    <w:rsid w:val="00B5016B"/>
    <w:rsid w:val="00B51D1D"/>
    <w:rsid w:val="00B52304"/>
    <w:rsid w:val="00B54259"/>
    <w:rsid w:val="00B546E3"/>
    <w:rsid w:val="00B61C07"/>
    <w:rsid w:val="00B661E5"/>
    <w:rsid w:val="00B66697"/>
    <w:rsid w:val="00B7725C"/>
    <w:rsid w:val="00B836D8"/>
    <w:rsid w:val="00B879E6"/>
    <w:rsid w:val="00B92BE1"/>
    <w:rsid w:val="00B92FAC"/>
    <w:rsid w:val="00B96E5E"/>
    <w:rsid w:val="00BA48E7"/>
    <w:rsid w:val="00BA4916"/>
    <w:rsid w:val="00BA4AE9"/>
    <w:rsid w:val="00BB17BF"/>
    <w:rsid w:val="00BB1B9E"/>
    <w:rsid w:val="00BB5509"/>
    <w:rsid w:val="00BC5653"/>
    <w:rsid w:val="00BD5DAB"/>
    <w:rsid w:val="00BE6681"/>
    <w:rsid w:val="00BE6E2C"/>
    <w:rsid w:val="00BF1B11"/>
    <w:rsid w:val="00BF53E6"/>
    <w:rsid w:val="00C0020B"/>
    <w:rsid w:val="00C06E65"/>
    <w:rsid w:val="00C10C4B"/>
    <w:rsid w:val="00C13B00"/>
    <w:rsid w:val="00C1571B"/>
    <w:rsid w:val="00C16C82"/>
    <w:rsid w:val="00C2078E"/>
    <w:rsid w:val="00C20DF7"/>
    <w:rsid w:val="00C22A69"/>
    <w:rsid w:val="00C245E4"/>
    <w:rsid w:val="00C2480E"/>
    <w:rsid w:val="00C30077"/>
    <w:rsid w:val="00C31C97"/>
    <w:rsid w:val="00C33669"/>
    <w:rsid w:val="00C360DD"/>
    <w:rsid w:val="00C36BDD"/>
    <w:rsid w:val="00C407A3"/>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1A6C"/>
    <w:rsid w:val="00CA70DC"/>
    <w:rsid w:val="00CB43B3"/>
    <w:rsid w:val="00CB5B2E"/>
    <w:rsid w:val="00CC52BE"/>
    <w:rsid w:val="00CC69F4"/>
    <w:rsid w:val="00CC7999"/>
    <w:rsid w:val="00CD4480"/>
    <w:rsid w:val="00CD5467"/>
    <w:rsid w:val="00CD6F8F"/>
    <w:rsid w:val="00CD7C79"/>
    <w:rsid w:val="00CE0B1A"/>
    <w:rsid w:val="00CE428A"/>
    <w:rsid w:val="00CE6802"/>
    <w:rsid w:val="00CF1ADE"/>
    <w:rsid w:val="00D0163F"/>
    <w:rsid w:val="00D02013"/>
    <w:rsid w:val="00D038DF"/>
    <w:rsid w:val="00D05AC3"/>
    <w:rsid w:val="00D062A9"/>
    <w:rsid w:val="00D12B20"/>
    <w:rsid w:val="00D12F64"/>
    <w:rsid w:val="00D16A3A"/>
    <w:rsid w:val="00D17D7A"/>
    <w:rsid w:val="00D21107"/>
    <w:rsid w:val="00D21227"/>
    <w:rsid w:val="00D3335C"/>
    <w:rsid w:val="00D36050"/>
    <w:rsid w:val="00D451F1"/>
    <w:rsid w:val="00D46B3B"/>
    <w:rsid w:val="00D47426"/>
    <w:rsid w:val="00D50EB6"/>
    <w:rsid w:val="00D53051"/>
    <w:rsid w:val="00D623DC"/>
    <w:rsid w:val="00D62723"/>
    <w:rsid w:val="00D6290B"/>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2368"/>
    <w:rsid w:val="00D93152"/>
    <w:rsid w:val="00D97355"/>
    <w:rsid w:val="00D976AD"/>
    <w:rsid w:val="00DA15FC"/>
    <w:rsid w:val="00DA34F6"/>
    <w:rsid w:val="00DB13E2"/>
    <w:rsid w:val="00DB6472"/>
    <w:rsid w:val="00DB6812"/>
    <w:rsid w:val="00DC20EF"/>
    <w:rsid w:val="00DC6BD0"/>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1836"/>
    <w:rsid w:val="00EA25BE"/>
    <w:rsid w:val="00EA4C70"/>
    <w:rsid w:val="00EA4CAB"/>
    <w:rsid w:val="00EA74AC"/>
    <w:rsid w:val="00EB2895"/>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0B1A"/>
    <w:rsid w:val="00FD21D5"/>
    <w:rsid w:val="00FD3CF0"/>
    <w:rsid w:val="00FE4CB8"/>
    <w:rsid w:val="00FE78AC"/>
    <w:rsid w:val="00FE7B83"/>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7347598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9446</Words>
  <Characters>53845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63165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Selsovet</cp:lastModifiedBy>
  <cp:revision>38</cp:revision>
  <cp:lastPrinted>2021-05-19T13:02:00Z</cp:lastPrinted>
  <dcterms:created xsi:type="dcterms:W3CDTF">2021-04-05T05:40:00Z</dcterms:created>
  <dcterms:modified xsi:type="dcterms:W3CDTF">2022-12-15T07:05:00Z</dcterms:modified>
</cp:coreProperties>
</file>