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E" w:rsidRPr="004A4D10" w:rsidRDefault="00B22DCE" w:rsidP="00B22DCE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4D10" w:rsidRPr="004A4D10" w:rsidRDefault="00B22DCE" w:rsidP="004A4D10">
      <w:pPr>
        <w:pStyle w:val="1"/>
        <w:numPr>
          <w:ilvl w:val="0"/>
          <w:numId w:val="3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szCs w:val="32"/>
        </w:rPr>
        <w:t>ВИННИКОВСКОГО</w:t>
      </w:r>
      <w:r w:rsidR="004A4D10" w:rsidRPr="004A4D10">
        <w:rPr>
          <w:rFonts w:ascii="Arial" w:hAnsi="Arial" w:cs="Arial"/>
          <w:szCs w:val="32"/>
        </w:rPr>
        <w:t xml:space="preserve"> СЕЛЬСОВЕТ</w:t>
      </w:r>
      <w:r>
        <w:rPr>
          <w:rFonts w:ascii="Arial" w:hAnsi="Arial" w:cs="Arial"/>
          <w:szCs w:val="32"/>
        </w:rPr>
        <w:t>А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№ </w:t>
      </w:r>
      <w:r w:rsidR="00B22DCE">
        <w:rPr>
          <w:rFonts w:ascii="Arial" w:hAnsi="Arial" w:cs="Arial"/>
          <w:b/>
          <w:sz w:val="32"/>
          <w:szCs w:val="32"/>
        </w:rPr>
        <w:t xml:space="preserve">158-6-54 </w:t>
      </w:r>
      <w:r w:rsidR="005867B3">
        <w:rPr>
          <w:rFonts w:ascii="Arial" w:hAnsi="Arial" w:cs="Arial"/>
          <w:b/>
          <w:sz w:val="32"/>
          <w:szCs w:val="32"/>
        </w:rPr>
        <w:t>от</w:t>
      </w:r>
      <w:r w:rsidR="00B22DCE">
        <w:rPr>
          <w:rFonts w:ascii="Arial" w:hAnsi="Arial" w:cs="Arial"/>
          <w:b/>
          <w:sz w:val="32"/>
          <w:szCs w:val="32"/>
        </w:rPr>
        <w:t xml:space="preserve"> 25.01.2022</w:t>
      </w:r>
      <w:r w:rsidRPr="004A4D10">
        <w:rPr>
          <w:rFonts w:ascii="Arial" w:hAnsi="Arial" w:cs="Arial"/>
          <w:b/>
          <w:sz w:val="32"/>
          <w:szCs w:val="32"/>
        </w:rPr>
        <w:t xml:space="preserve"> г.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О проведении</w:t>
      </w:r>
      <w:r w:rsidR="00F86057" w:rsidRPr="004A4D10">
        <w:rPr>
          <w:rFonts w:ascii="Arial" w:hAnsi="Arial" w:cs="Arial"/>
          <w:b/>
          <w:sz w:val="32"/>
          <w:szCs w:val="32"/>
        </w:rPr>
        <w:t xml:space="preserve"> конкурса</w:t>
      </w: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по отбору кандидатур</w:t>
      </w:r>
      <w:r w:rsidR="00F86057" w:rsidRPr="004A4D10">
        <w:rPr>
          <w:rFonts w:ascii="Arial" w:hAnsi="Arial" w:cs="Arial"/>
          <w:b/>
          <w:sz w:val="32"/>
          <w:szCs w:val="32"/>
        </w:rPr>
        <w:t xml:space="preserve"> на должность</w:t>
      </w: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Главы </w:t>
      </w:r>
      <w:r w:rsidR="00B22DCE">
        <w:rPr>
          <w:rFonts w:ascii="Arial" w:hAnsi="Arial" w:cs="Arial"/>
          <w:b/>
          <w:sz w:val="32"/>
          <w:szCs w:val="32"/>
        </w:rPr>
        <w:t>Винниковского</w:t>
      </w:r>
      <w:r w:rsidR="004A4D10">
        <w:rPr>
          <w:rFonts w:ascii="Arial" w:hAnsi="Arial" w:cs="Arial"/>
          <w:b/>
          <w:sz w:val="32"/>
          <w:szCs w:val="32"/>
        </w:rPr>
        <w:t xml:space="preserve"> </w:t>
      </w:r>
      <w:r w:rsidR="00F86057" w:rsidRPr="004A4D10">
        <w:rPr>
          <w:rFonts w:ascii="Arial" w:hAnsi="Arial" w:cs="Arial"/>
          <w:b/>
          <w:sz w:val="32"/>
          <w:szCs w:val="32"/>
        </w:rPr>
        <w:t>сельсовета</w:t>
      </w:r>
    </w:p>
    <w:p w:rsidR="008568A9" w:rsidRPr="004A4D10" w:rsidRDefault="006771F8" w:rsidP="004A4D10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Курского</w:t>
      </w:r>
      <w:r w:rsidR="008568A9" w:rsidRPr="004A4D10">
        <w:rPr>
          <w:rFonts w:ascii="Arial" w:hAnsi="Arial" w:cs="Arial"/>
          <w:b/>
          <w:sz w:val="32"/>
          <w:szCs w:val="32"/>
        </w:rPr>
        <w:t xml:space="preserve"> района</w:t>
      </w:r>
      <w:r w:rsidR="004A4D10">
        <w:rPr>
          <w:rFonts w:ascii="Arial" w:hAnsi="Arial" w:cs="Arial"/>
          <w:b/>
          <w:sz w:val="32"/>
          <w:szCs w:val="32"/>
        </w:rPr>
        <w:t xml:space="preserve"> </w:t>
      </w:r>
      <w:r w:rsidR="00725F1B" w:rsidRPr="004A4D10">
        <w:rPr>
          <w:rFonts w:ascii="Arial" w:hAnsi="Arial" w:cs="Arial"/>
          <w:b/>
          <w:sz w:val="32"/>
          <w:szCs w:val="32"/>
        </w:rPr>
        <w:t>Курской области</w:t>
      </w:r>
    </w:p>
    <w:p w:rsidR="008568A9" w:rsidRPr="004A4D10" w:rsidRDefault="008568A9" w:rsidP="004A4D1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68A9" w:rsidRPr="004A4D10" w:rsidRDefault="00C51ED5" w:rsidP="004A4D1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>В связи с</w:t>
      </w:r>
      <w:r w:rsidR="0094464D" w:rsidRPr="004A4D10">
        <w:rPr>
          <w:rFonts w:ascii="Arial" w:hAnsi="Arial" w:cs="Arial"/>
          <w:sz w:val="24"/>
          <w:szCs w:val="24"/>
        </w:rPr>
        <w:t xml:space="preserve"> прекращением</w:t>
      </w:r>
      <w:r w:rsidRPr="004A4D10">
        <w:rPr>
          <w:rFonts w:ascii="Arial" w:hAnsi="Arial" w:cs="Arial"/>
          <w:sz w:val="24"/>
          <w:szCs w:val="24"/>
        </w:rPr>
        <w:t xml:space="preserve"> полномочий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 xml:space="preserve">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Pr="004A4D10">
        <w:rPr>
          <w:rFonts w:ascii="Arial" w:hAnsi="Arial" w:cs="Arial"/>
          <w:sz w:val="24"/>
          <w:szCs w:val="24"/>
        </w:rPr>
        <w:t xml:space="preserve"> района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152961" w:rsidRPr="004A4D10">
        <w:rPr>
          <w:rFonts w:ascii="Arial" w:hAnsi="Arial" w:cs="Arial"/>
          <w:sz w:val="24"/>
          <w:szCs w:val="24"/>
        </w:rPr>
        <w:t xml:space="preserve">и </w:t>
      </w:r>
      <w:r w:rsidRPr="004A4D10">
        <w:rPr>
          <w:rFonts w:ascii="Arial" w:hAnsi="Arial" w:cs="Arial"/>
          <w:sz w:val="24"/>
          <w:szCs w:val="24"/>
        </w:rPr>
        <w:t xml:space="preserve">в соответствии </w:t>
      </w:r>
      <w:r w:rsidR="00152961" w:rsidRPr="004A4D10">
        <w:rPr>
          <w:rFonts w:ascii="Arial" w:hAnsi="Arial" w:cs="Arial"/>
          <w:sz w:val="24"/>
          <w:szCs w:val="24"/>
        </w:rPr>
        <w:t xml:space="preserve">со </w:t>
      </w:r>
      <w:r w:rsidRPr="004A4D10">
        <w:rPr>
          <w:rFonts w:ascii="Arial" w:hAnsi="Arial" w:cs="Arial"/>
          <w:sz w:val="24"/>
          <w:szCs w:val="24"/>
        </w:rPr>
        <w:t>ст</w:t>
      </w:r>
      <w:r w:rsidR="006771F8" w:rsidRPr="004A4D10">
        <w:rPr>
          <w:rFonts w:ascii="Arial" w:hAnsi="Arial" w:cs="Arial"/>
          <w:sz w:val="24"/>
          <w:szCs w:val="24"/>
        </w:rPr>
        <w:t>атьей 36 Федерального закона от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>6 октября 2003 года №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частью 2 статьи 1 Закона Курской области от 19 ноября 2014 года №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 xml:space="preserve">72-ЗКО «О порядке избрания и полномочиях Глав муниципальных образований», Уставом </w:t>
      </w:r>
      <w:r w:rsidR="004A4D10">
        <w:rPr>
          <w:rFonts w:ascii="Arial" w:hAnsi="Arial" w:cs="Arial"/>
          <w:sz w:val="24"/>
          <w:szCs w:val="24"/>
        </w:rPr>
        <w:t>муниципального образования "</w:t>
      </w:r>
      <w:r w:rsidR="00B22DCE">
        <w:rPr>
          <w:rFonts w:ascii="Arial" w:hAnsi="Arial" w:cs="Arial"/>
          <w:sz w:val="24"/>
          <w:szCs w:val="24"/>
        </w:rPr>
        <w:t>Винниковский</w:t>
      </w:r>
      <w:r w:rsidR="004A4D10">
        <w:rPr>
          <w:rFonts w:ascii="Arial" w:hAnsi="Arial" w:cs="Arial"/>
          <w:sz w:val="24"/>
          <w:szCs w:val="24"/>
        </w:rPr>
        <w:t xml:space="preserve"> сельсовет"</w:t>
      </w:r>
      <w:r w:rsidRPr="004A4D10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Pr="004A4D10">
        <w:rPr>
          <w:rFonts w:ascii="Arial" w:hAnsi="Arial" w:cs="Arial"/>
          <w:sz w:val="24"/>
          <w:szCs w:val="24"/>
        </w:rPr>
        <w:t xml:space="preserve"> района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Pr="004A4D10">
        <w:rPr>
          <w:rFonts w:ascii="Arial" w:hAnsi="Arial" w:cs="Arial"/>
          <w:sz w:val="24"/>
          <w:szCs w:val="24"/>
        </w:rPr>
        <w:t xml:space="preserve">, </w:t>
      </w:r>
      <w:r w:rsidR="008F192A" w:rsidRPr="004A4D10">
        <w:rPr>
          <w:rFonts w:ascii="Arial" w:hAnsi="Arial" w:cs="Arial"/>
          <w:sz w:val="24"/>
          <w:szCs w:val="24"/>
        </w:rPr>
        <w:t>пунктом 1.4</w:t>
      </w:r>
      <w:r w:rsidR="00D16066" w:rsidRPr="004A4D10">
        <w:rPr>
          <w:rFonts w:ascii="Arial" w:hAnsi="Arial" w:cs="Arial"/>
          <w:sz w:val="24"/>
          <w:szCs w:val="24"/>
        </w:rPr>
        <w:t xml:space="preserve"> раздела 1 </w:t>
      </w:r>
      <w:r w:rsidR="008568A9" w:rsidRPr="004A4D10">
        <w:rPr>
          <w:rFonts w:ascii="Arial" w:hAnsi="Arial" w:cs="Arial"/>
          <w:sz w:val="24"/>
          <w:szCs w:val="24"/>
        </w:rPr>
        <w:t xml:space="preserve">Порядка проведения конкурса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 xml:space="preserve">Курского </w:t>
      </w:r>
      <w:r w:rsidR="008568A9" w:rsidRPr="004A4D10">
        <w:rPr>
          <w:rFonts w:ascii="Arial" w:hAnsi="Arial" w:cs="Arial"/>
          <w:sz w:val="24"/>
          <w:szCs w:val="24"/>
        </w:rPr>
        <w:t>райо</w:t>
      </w:r>
      <w:r w:rsidR="00AF0350" w:rsidRPr="004A4D10">
        <w:rPr>
          <w:rFonts w:ascii="Arial" w:hAnsi="Arial" w:cs="Arial"/>
          <w:sz w:val="24"/>
          <w:szCs w:val="24"/>
        </w:rPr>
        <w:t>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="00AF0350" w:rsidRPr="004A4D10">
        <w:rPr>
          <w:rFonts w:ascii="Arial" w:hAnsi="Arial" w:cs="Arial"/>
          <w:sz w:val="24"/>
          <w:szCs w:val="24"/>
        </w:rPr>
        <w:t xml:space="preserve">, </w:t>
      </w:r>
      <w:r w:rsidR="008568A9" w:rsidRPr="004A4D10">
        <w:rPr>
          <w:rFonts w:ascii="Arial" w:hAnsi="Arial" w:cs="Arial"/>
          <w:sz w:val="24"/>
          <w:szCs w:val="24"/>
        </w:rPr>
        <w:t xml:space="preserve">утвержденного решением Собрания депутатов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 w:rsidRPr="004A4D10">
        <w:rPr>
          <w:rFonts w:ascii="Arial" w:hAnsi="Arial" w:cs="Arial"/>
          <w:sz w:val="24"/>
          <w:szCs w:val="24"/>
        </w:rPr>
        <w:t xml:space="preserve"> сельс</w:t>
      </w:r>
      <w:r w:rsidR="00B22DCE">
        <w:rPr>
          <w:rFonts w:ascii="Arial" w:hAnsi="Arial" w:cs="Arial"/>
          <w:sz w:val="24"/>
          <w:szCs w:val="24"/>
        </w:rPr>
        <w:t>овета Курского района № 119-6-44 от 26.03</w:t>
      </w:r>
      <w:r w:rsidR="004A4D10" w:rsidRPr="004A4D10">
        <w:rPr>
          <w:rFonts w:ascii="Arial" w:hAnsi="Arial" w:cs="Arial"/>
          <w:sz w:val="24"/>
          <w:szCs w:val="24"/>
        </w:rPr>
        <w:t xml:space="preserve">.2021 г. "Об утверждении Порядка проведения конкурса по отбору </w:t>
      </w:r>
      <w:r w:rsidR="00B22DCE">
        <w:rPr>
          <w:rFonts w:ascii="Arial" w:hAnsi="Arial" w:cs="Arial"/>
          <w:sz w:val="24"/>
          <w:szCs w:val="24"/>
        </w:rPr>
        <w:t xml:space="preserve">кандидатур на должность </w:t>
      </w:r>
      <w:r w:rsidR="004A4D10" w:rsidRPr="004A4D10">
        <w:rPr>
          <w:rFonts w:ascii="Arial" w:hAnsi="Arial" w:cs="Arial"/>
          <w:sz w:val="24"/>
          <w:szCs w:val="24"/>
        </w:rPr>
        <w:t xml:space="preserve">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 w:rsidRPr="004A4D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области", </w:t>
      </w:r>
      <w:r w:rsidR="008568A9" w:rsidRPr="004A4D10">
        <w:rPr>
          <w:rFonts w:ascii="Arial" w:hAnsi="Arial" w:cs="Arial"/>
          <w:sz w:val="24"/>
          <w:szCs w:val="24"/>
        </w:rPr>
        <w:t>Собрание депутатов</w:t>
      </w:r>
      <w:r w:rsidR="004A4D10" w:rsidRPr="004A4D10">
        <w:rPr>
          <w:rFonts w:ascii="Arial" w:hAnsi="Arial" w:cs="Arial"/>
          <w:sz w:val="24"/>
          <w:szCs w:val="24"/>
        </w:rPr>
        <w:t xml:space="preserve">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F33B52" w:rsidRP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="00F33B52" w:rsidRPr="004A4D10">
        <w:rPr>
          <w:rFonts w:ascii="Arial" w:hAnsi="Arial" w:cs="Arial"/>
          <w:sz w:val="24"/>
          <w:szCs w:val="24"/>
        </w:rPr>
        <w:t xml:space="preserve"> района</w:t>
      </w:r>
      <w:r w:rsidR="008568A9" w:rsidRPr="004A4D10">
        <w:rPr>
          <w:rFonts w:ascii="Arial" w:hAnsi="Arial" w:cs="Arial"/>
          <w:sz w:val="24"/>
          <w:szCs w:val="24"/>
        </w:rPr>
        <w:t xml:space="preserve"> РЕШИЛО:</w:t>
      </w:r>
    </w:p>
    <w:p w:rsidR="00C51ED5" w:rsidRPr="004A4D10" w:rsidRDefault="008F192A" w:rsidP="004A4D10">
      <w:pPr>
        <w:spacing w:after="0" w:line="240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1. Провести с </w:t>
      </w:r>
      <w:r w:rsidR="00B22DCE">
        <w:rPr>
          <w:rFonts w:ascii="Arial" w:hAnsi="Arial" w:cs="Arial"/>
          <w:sz w:val="24"/>
          <w:szCs w:val="24"/>
        </w:rPr>
        <w:t>29 января 2022</w:t>
      </w:r>
      <w:r w:rsidR="004A4D10">
        <w:rPr>
          <w:rFonts w:ascii="Arial" w:hAnsi="Arial" w:cs="Arial"/>
          <w:sz w:val="24"/>
          <w:szCs w:val="24"/>
        </w:rPr>
        <w:t xml:space="preserve"> г. </w:t>
      </w:r>
      <w:r w:rsidR="00B22DCE">
        <w:rPr>
          <w:rFonts w:ascii="Arial" w:hAnsi="Arial" w:cs="Arial"/>
          <w:sz w:val="24"/>
          <w:szCs w:val="24"/>
        </w:rPr>
        <w:t>по 04 марта 2022</w:t>
      </w:r>
      <w:r w:rsidR="004A4D10">
        <w:rPr>
          <w:rFonts w:ascii="Arial" w:hAnsi="Arial" w:cs="Arial"/>
          <w:sz w:val="24"/>
          <w:szCs w:val="24"/>
        </w:rPr>
        <w:t xml:space="preserve"> г. включительно, </w:t>
      </w:r>
      <w:r w:rsidR="00C51ED5" w:rsidRPr="004A4D10">
        <w:rPr>
          <w:rFonts w:ascii="Arial" w:hAnsi="Arial" w:cs="Arial"/>
          <w:sz w:val="24"/>
          <w:szCs w:val="24"/>
        </w:rPr>
        <w:t xml:space="preserve"> конкурс по отбору кандидатур на должность Главы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 района</w:t>
      </w:r>
      <w:r w:rsidR="00457A2C" w:rsidRPr="004A4D10">
        <w:rPr>
          <w:rFonts w:ascii="Arial" w:hAnsi="Arial" w:cs="Arial"/>
          <w:sz w:val="24"/>
          <w:szCs w:val="24"/>
        </w:rPr>
        <w:t>,</w:t>
      </w:r>
      <w:r w:rsidR="006771F8" w:rsidRPr="004A4D10">
        <w:rPr>
          <w:rFonts w:ascii="Arial" w:hAnsi="Arial" w:cs="Arial"/>
          <w:sz w:val="24"/>
          <w:szCs w:val="24"/>
        </w:rPr>
        <w:t xml:space="preserve"> о</w:t>
      </w:r>
      <w:r w:rsidR="00C51ED5" w:rsidRPr="004A4D10">
        <w:rPr>
          <w:rFonts w:ascii="Arial" w:hAnsi="Arial" w:cs="Arial"/>
          <w:sz w:val="24"/>
          <w:szCs w:val="24"/>
        </w:rPr>
        <w:t>пределить дату итого</w:t>
      </w:r>
      <w:r w:rsidR="00DD6A0E" w:rsidRPr="004A4D10">
        <w:rPr>
          <w:rFonts w:ascii="Arial" w:hAnsi="Arial" w:cs="Arial"/>
          <w:sz w:val="24"/>
          <w:szCs w:val="24"/>
        </w:rPr>
        <w:t>вого</w:t>
      </w:r>
      <w:r w:rsidR="00C51ED5" w:rsidRPr="004A4D10">
        <w:rPr>
          <w:rFonts w:ascii="Arial" w:hAnsi="Arial" w:cs="Arial"/>
          <w:sz w:val="24"/>
          <w:szCs w:val="24"/>
        </w:rPr>
        <w:t xml:space="preserve"> заседания конкурсной комиссии для проведения конкурса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сельсовета Курского района</w:t>
      </w:r>
      <w:r w:rsidR="00F50CE4" w:rsidRPr="004A4D10">
        <w:rPr>
          <w:rFonts w:ascii="Arial" w:hAnsi="Arial" w:cs="Arial"/>
          <w:sz w:val="24"/>
          <w:szCs w:val="24"/>
        </w:rPr>
        <w:t xml:space="preserve"> </w:t>
      </w:r>
      <w:r w:rsidR="00B22DCE">
        <w:rPr>
          <w:rFonts w:ascii="Arial" w:hAnsi="Arial" w:cs="Arial"/>
          <w:sz w:val="24"/>
          <w:szCs w:val="24"/>
        </w:rPr>
        <w:t>07 марта 2022</w:t>
      </w:r>
      <w:r w:rsidR="004A4D10" w:rsidRPr="00546808">
        <w:rPr>
          <w:rFonts w:ascii="Arial" w:hAnsi="Arial" w:cs="Arial"/>
          <w:sz w:val="24"/>
          <w:szCs w:val="24"/>
        </w:rPr>
        <w:t xml:space="preserve"> года</w:t>
      </w:r>
      <w:r w:rsidR="00C51ED5" w:rsidRPr="00546808">
        <w:rPr>
          <w:rFonts w:ascii="Arial" w:hAnsi="Arial" w:cs="Arial"/>
          <w:sz w:val="24"/>
          <w:szCs w:val="24"/>
        </w:rPr>
        <w:t>,</w:t>
      </w:r>
      <w:r w:rsidR="004A4D10" w:rsidRPr="00546808">
        <w:rPr>
          <w:rFonts w:ascii="Arial" w:hAnsi="Arial" w:cs="Arial"/>
          <w:sz w:val="24"/>
          <w:szCs w:val="24"/>
        </w:rPr>
        <w:t xml:space="preserve"> 1</w:t>
      </w:r>
      <w:r w:rsidR="00E3328B">
        <w:rPr>
          <w:rFonts w:ascii="Arial" w:hAnsi="Arial" w:cs="Arial"/>
          <w:sz w:val="24"/>
          <w:szCs w:val="24"/>
        </w:rPr>
        <w:t>1</w:t>
      </w:r>
      <w:r w:rsidR="004A4D10" w:rsidRPr="00546808">
        <w:rPr>
          <w:rFonts w:ascii="Arial" w:hAnsi="Arial" w:cs="Arial"/>
          <w:sz w:val="24"/>
          <w:szCs w:val="24"/>
        </w:rPr>
        <w:t>-00</w:t>
      </w:r>
      <w:r w:rsidR="00C51ED5" w:rsidRPr="00546808">
        <w:rPr>
          <w:rFonts w:ascii="Arial" w:hAnsi="Arial" w:cs="Arial"/>
          <w:sz w:val="24"/>
          <w:szCs w:val="24"/>
        </w:rPr>
        <w:t xml:space="preserve"> час</w:t>
      </w:r>
      <w:r w:rsidR="00457A2C" w:rsidRPr="00546808">
        <w:rPr>
          <w:rFonts w:ascii="Arial" w:hAnsi="Arial" w:cs="Arial"/>
          <w:sz w:val="24"/>
          <w:szCs w:val="24"/>
        </w:rPr>
        <w:t>ов</w:t>
      </w:r>
      <w:r w:rsidR="00C51ED5" w:rsidRPr="00546808">
        <w:rPr>
          <w:rFonts w:ascii="Arial" w:hAnsi="Arial" w:cs="Arial"/>
          <w:sz w:val="24"/>
          <w:szCs w:val="24"/>
        </w:rPr>
        <w:t>.</w:t>
      </w:r>
    </w:p>
    <w:p w:rsidR="00C51ED5" w:rsidRPr="004A4D10" w:rsidRDefault="00C51ED5" w:rsidP="004A4D1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2. Определить местом проведения конкурса </w:t>
      </w:r>
      <w:r w:rsidR="008F192A" w:rsidRPr="004A4D10">
        <w:rPr>
          <w:rFonts w:ascii="Arial" w:hAnsi="Arial" w:cs="Arial"/>
          <w:sz w:val="24"/>
          <w:szCs w:val="24"/>
        </w:rPr>
        <w:t xml:space="preserve">помещение </w:t>
      </w:r>
      <w:r w:rsidR="004A4D10">
        <w:rPr>
          <w:rFonts w:ascii="Arial" w:hAnsi="Arial" w:cs="Arial"/>
          <w:sz w:val="24"/>
          <w:szCs w:val="24"/>
        </w:rPr>
        <w:t>МКУК "</w:t>
      </w:r>
      <w:r w:rsidR="00B22DCE">
        <w:rPr>
          <w:rFonts w:ascii="Arial" w:hAnsi="Arial" w:cs="Arial"/>
          <w:sz w:val="24"/>
          <w:szCs w:val="24"/>
        </w:rPr>
        <w:t>Винниковский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E3328B">
        <w:rPr>
          <w:rFonts w:ascii="Arial" w:hAnsi="Arial" w:cs="Arial"/>
          <w:sz w:val="24"/>
          <w:szCs w:val="24"/>
        </w:rPr>
        <w:t>сельский Д</w:t>
      </w:r>
      <w:r w:rsidR="004A4D10">
        <w:rPr>
          <w:rFonts w:ascii="Arial" w:hAnsi="Arial" w:cs="Arial"/>
          <w:sz w:val="24"/>
          <w:szCs w:val="24"/>
        </w:rPr>
        <w:t>ом культуры" Курского района (</w:t>
      </w:r>
      <w:r w:rsidR="00EF078A">
        <w:rPr>
          <w:rFonts w:ascii="Arial" w:hAnsi="Arial" w:cs="Arial"/>
          <w:sz w:val="24"/>
          <w:szCs w:val="24"/>
        </w:rPr>
        <w:t>актовый зал)</w:t>
      </w:r>
      <w:r w:rsidR="008F192A" w:rsidRPr="004A4D10">
        <w:rPr>
          <w:rFonts w:ascii="Arial" w:hAnsi="Arial" w:cs="Arial"/>
          <w:sz w:val="24"/>
          <w:szCs w:val="24"/>
        </w:rPr>
        <w:t xml:space="preserve">, расположенное по адресу: Курская область, Курский район, </w:t>
      </w:r>
      <w:r w:rsidR="00E3328B">
        <w:rPr>
          <w:rFonts w:ascii="Arial" w:hAnsi="Arial" w:cs="Arial"/>
          <w:sz w:val="24"/>
          <w:szCs w:val="24"/>
        </w:rPr>
        <w:t>с.1-е Винниково, 32.</w:t>
      </w:r>
    </w:p>
    <w:p w:rsidR="0033246A" w:rsidRPr="004A4D10" w:rsidRDefault="0033246A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3. </w:t>
      </w:r>
      <w:r w:rsidR="00D11AC1" w:rsidRPr="004A4D10">
        <w:rPr>
          <w:rFonts w:ascii="Arial" w:hAnsi="Arial" w:cs="Arial"/>
          <w:sz w:val="24"/>
          <w:szCs w:val="24"/>
        </w:rPr>
        <w:t>Определить р</w:t>
      </w:r>
      <w:r w:rsidRPr="004A4D10">
        <w:rPr>
          <w:rFonts w:ascii="Arial" w:hAnsi="Arial" w:cs="Arial"/>
          <w:sz w:val="24"/>
          <w:szCs w:val="24"/>
        </w:rPr>
        <w:t>ежим работы конкурсной ком</w:t>
      </w:r>
      <w:r w:rsidR="00C51ED5" w:rsidRPr="004A4D10">
        <w:rPr>
          <w:rFonts w:ascii="Arial" w:hAnsi="Arial" w:cs="Arial"/>
          <w:sz w:val="24"/>
          <w:szCs w:val="24"/>
        </w:rPr>
        <w:t xml:space="preserve">иссии с </w:t>
      </w:r>
      <w:r w:rsidR="001371D3" w:rsidRPr="004A4D10">
        <w:rPr>
          <w:rFonts w:ascii="Arial" w:hAnsi="Arial" w:cs="Arial"/>
          <w:sz w:val="24"/>
          <w:szCs w:val="24"/>
        </w:rPr>
        <w:t>9.00</w:t>
      </w:r>
      <w:r w:rsidR="004F78BE">
        <w:rPr>
          <w:rFonts w:ascii="Arial" w:hAnsi="Arial" w:cs="Arial"/>
          <w:sz w:val="24"/>
          <w:szCs w:val="24"/>
        </w:rPr>
        <w:t xml:space="preserve"> </w:t>
      </w:r>
      <w:r w:rsidR="00A931F3">
        <w:rPr>
          <w:rFonts w:ascii="Arial" w:hAnsi="Arial" w:cs="Arial"/>
          <w:sz w:val="24"/>
          <w:szCs w:val="24"/>
        </w:rPr>
        <w:t xml:space="preserve"> </w:t>
      </w:r>
      <w:r w:rsidR="00C51ED5" w:rsidRPr="004A4D10">
        <w:rPr>
          <w:rFonts w:ascii="Arial" w:hAnsi="Arial" w:cs="Arial"/>
          <w:sz w:val="24"/>
          <w:szCs w:val="24"/>
        </w:rPr>
        <w:t xml:space="preserve">до </w:t>
      </w:r>
      <w:r w:rsidR="001371D3" w:rsidRPr="004A4D10">
        <w:rPr>
          <w:rFonts w:ascii="Arial" w:hAnsi="Arial" w:cs="Arial"/>
          <w:sz w:val="24"/>
          <w:szCs w:val="24"/>
        </w:rPr>
        <w:t>18.00</w:t>
      </w:r>
      <w:r w:rsidR="00E35C4F" w:rsidRPr="004A4D10">
        <w:rPr>
          <w:rFonts w:ascii="Arial" w:hAnsi="Arial" w:cs="Arial"/>
          <w:sz w:val="24"/>
          <w:szCs w:val="24"/>
        </w:rPr>
        <w:t xml:space="preserve"> час</w:t>
      </w:r>
      <w:r w:rsidR="00457A2C" w:rsidRPr="004A4D10">
        <w:rPr>
          <w:rFonts w:ascii="Arial" w:hAnsi="Arial" w:cs="Arial"/>
          <w:sz w:val="24"/>
          <w:szCs w:val="24"/>
        </w:rPr>
        <w:t>ов</w:t>
      </w:r>
      <w:r w:rsidR="000B717F" w:rsidRPr="004A4D10">
        <w:rPr>
          <w:rFonts w:ascii="Arial" w:hAnsi="Arial" w:cs="Arial"/>
          <w:sz w:val="24"/>
          <w:szCs w:val="24"/>
        </w:rPr>
        <w:t xml:space="preserve"> ежедневно</w:t>
      </w:r>
      <w:r w:rsidR="001371D3" w:rsidRPr="004A4D10">
        <w:rPr>
          <w:rFonts w:ascii="Arial" w:hAnsi="Arial" w:cs="Arial"/>
          <w:sz w:val="24"/>
          <w:szCs w:val="24"/>
        </w:rPr>
        <w:t>, перерыв с 13.00 до 14.00 часов, суббота, воскресенье с 9.00</w:t>
      </w:r>
      <w:r w:rsidR="00EF078A">
        <w:rPr>
          <w:rFonts w:ascii="Arial" w:hAnsi="Arial" w:cs="Arial"/>
          <w:sz w:val="24"/>
          <w:szCs w:val="24"/>
        </w:rPr>
        <w:t xml:space="preserve"> </w:t>
      </w:r>
      <w:r w:rsidR="001371D3" w:rsidRPr="004A4D10">
        <w:rPr>
          <w:rFonts w:ascii="Arial" w:hAnsi="Arial" w:cs="Arial"/>
          <w:sz w:val="24"/>
          <w:szCs w:val="24"/>
        </w:rPr>
        <w:t>до 15.00 часов (без перерыва)</w:t>
      </w:r>
      <w:r w:rsidR="000B717F" w:rsidRPr="004A4D10">
        <w:rPr>
          <w:rFonts w:ascii="Arial" w:hAnsi="Arial" w:cs="Arial"/>
          <w:sz w:val="24"/>
          <w:szCs w:val="24"/>
        </w:rPr>
        <w:t xml:space="preserve">, </w:t>
      </w:r>
      <w:r w:rsidR="00D11AC1" w:rsidRPr="004A4D10">
        <w:rPr>
          <w:rFonts w:ascii="Arial" w:hAnsi="Arial" w:cs="Arial"/>
          <w:sz w:val="24"/>
          <w:szCs w:val="24"/>
        </w:rPr>
        <w:t xml:space="preserve">контактный </w:t>
      </w:r>
      <w:r w:rsidR="000B717F" w:rsidRPr="004A4D10">
        <w:rPr>
          <w:rFonts w:ascii="Arial" w:hAnsi="Arial" w:cs="Arial"/>
          <w:sz w:val="24"/>
          <w:szCs w:val="24"/>
        </w:rPr>
        <w:t xml:space="preserve">телефон </w:t>
      </w:r>
      <w:r w:rsidR="00E3328B">
        <w:rPr>
          <w:rFonts w:ascii="Arial" w:hAnsi="Arial" w:cs="Arial"/>
          <w:sz w:val="24"/>
          <w:szCs w:val="24"/>
        </w:rPr>
        <w:t>8(4712)59-40-34</w:t>
      </w:r>
      <w:r w:rsidR="00C51ED5" w:rsidRPr="004A4D10">
        <w:rPr>
          <w:rFonts w:ascii="Arial" w:hAnsi="Arial" w:cs="Arial"/>
          <w:sz w:val="24"/>
          <w:szCs w:val="24"/>
        </w:rPr>
        <w:t>.</w:t>
      </w:r>
    </w:p>
    <w:p w:rsidR="00FF72A0" w:rsidRPr="004A4D10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EF078A">
        <w:rPr>
          <w:rFonts w:ascii="Arial" w:hAnsi="Arial" w:cs="Arial"/>
          <w:sz w:val="24"/>
          <w:szCs w:val="24"/>
        </w:rPr>
        <w:t xml:space="preserve"> сельсовета</w:t>
      </w:r>
      <w:r w:rsidR="006771F8" w:rsidRPr="004A4D10">
        <w:rPr>
          <w:rFonts w:ascii="Arial" w:hAnsi="Arial" w:cs="Arial"/>
          <w:sz w:val="24"/>
          <w:szCs w:val="24"/>
        </w:rPr>
        <w:t xml:space="preserve"> Курского района</w:t>
      </w:r>
      <w:r w:rsidR="00EF078A">
        <w:rPr>
          <w:rFonts w:ascii="Arial" w:hAnsi="Arial" w:cs="Arial"/>
          <w:sz w:val="24"/>
          <w:szCs w:val="24"/>
          <w:shd w:val="clear" w:color="auto" w:fill="FFFFFF"/>
        </w:rPr>
        <w:t xml:space="preserve"> (приложение № 1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9749C0" w:rsidRPr="004A4D10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6771F8" w:rsidRPr="004A4D10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в газете «</w:t>
      </w:r>
      <w:r w:rsidR="006771F8" w:rsidRPr="004A4D10">
        <w:rPr>
          <w:rFonts w:ascii="Arial" w:hAnsi="Arial" w:cs="Arial"/>
          <w:sz w:val="24"/>
          <w:szCs w:val="24"/>
          <w:shd w:val="clear" w:color="auto" w:fill="FFFFFF"/>
        </w:rPr>
        <w:t>Сельская новь</w:t>
      </w:r>
      <w:r w:rsidR="008F192A" w:rsidRPr="004A4D10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50CE4" w:rsidRPr="004A4D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6771F8" w:rsidRPr="004A4D10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и официальном сайте 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EF078A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сельсовета Курского района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в сети </w:t>
      </w:r>
      <w:r w:rsidR="000D5DBE" w:rsidRPr="004A4D10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Интернет</w:t>
      </w:r>
      <w:r w:rsidR="000D5DBE" w:rsidRPr="004A4D10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097FC4" w:rsidRPr="004A4D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749C0" w:rsidRPr="00EF078A" w:rsidRDefault="00FF72A0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</w:rPr>
        <w:t>6</w:t>
      </w:r>
      <w:r w:rsidR="00D11AC1" w:rsidRPr="004A4D10">
        <w:rPr>
          <w:rFonts w:ascii="Arial" w:hAnsi="Arial" w:cs="Arial"/>
          <w:sz w:val="24"/>
          <w:szCs w:val="24"/>
        </w:rPr>
        <w:t xml:space="preserve">. </w:t>
      </w:r>
      <w:r w:rsidR="008568A9" w:rsidRPr="004A4D1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="00EF078A">
        <w:rPr>
          <w:rFonts w:ascii="Arial" w:hAnsi="Arial" w:cs="Arial"/>
          <w:sz w:val="24"/>
          <w:szCs w:val="24"/>
        </w:rPr>
        <w:t xml:space="preserve">подписания и подлежит </w:t>
      </w:r>
      <w:r w:rsidR="00EF078A" w:rsidRPr="00EF078A">
        <w:rPr>
          <w:rFonts w:ascii="Arial" w:hAnsi="Arial" w:cs="Arial"/>
          <w:sz w:val="24"/>
          <w:szCs w:val="24"/>
        </w:rPr>
        <w:t xml:space="preserve">обязательному опубликованию на сайте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EF078A" w:rsidRPr="00EF078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EF078A" w:rsidRPr="00EF078A">
        <w:rPr>
          <w:rFonts w:ascii="Arial" w:hAnsi="Arial" w:cs="Arial"/>
          <w:sz w:val="24"/>
          <w:szCs w:val="24"/>
          <w:shd w:val="clear" w:color="auto" w:fill="FFFFFF"/>
        </w:rPr>
        <w:t xml:space="preserve"> в сети «Интернет».</w:t>
      </w: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</w:t>
      </w:r>
    </w:p>
    <w:p w:rsidR="00EF078A" w:rsidRPr="00EF078A" w:rsidRDefault="00B22DCE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Винниковского</w:t>
      </w:r>
      <w:r w:rsidR="00EF078A" w:rsidRPr="00EF078A">
        <w:rPr>
          <w:rFonts w:ascii="Arial" w:hAnsi="Arial" w:cs="Arial"/>
          <w:sz w:val="24"/>
          <w:szCs w:val="24"/>
        </w:rPr>
        <w:t xml:space="preserve"> сельсовета </w:t>
      </w:r>
      <w:r w:rsidR="00EF078A">
        <w:rPr>
          <w:rFonts w:ascii="Arial" w:hAnsi="Arial" w:cs="Arial"/>
          <w:sz w:val="24"/>
          <w:szCs w:val="24"/>
        </w:rPr>
        <w:t xml:space="preserve">                                 </w:t>
      </w:r>
      <w:r w:rsidR="00E3328B">
        <w:rPr>
          <w:rFonts w:ascii="Arial" w:hAnsi="Arial" w:cs="Arial"/>
          <w:sz w:val="24"/>
          <w:szCs w:val="24"/>
        </w:rPr>
        <w:t xml:space="preserve">                       Н.А. Шмараева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Глава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Pr="00EF078A">
        <w:rPr>
          <w:rFonts w:ascii="Arial" w:hAnsi="Arial" w:cs="Arial"/>
          <w:sz w:val="24"/>
          <w:szCs w:val="24"/>
        </w:rPr>
        <w:t xml:space="preserve"> сельсовета 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Курского района     </w:t>
      </w:r>
      <w:r>
        <w:rPr>
          <w:rFonts w:ascii="Arial" w:hAnsi="Arial" w:cs="Arial"/>
          <w:sz w:val="24"/>
          <w:szCs w:val="24"/>
        </w:rPr>
        <w:t xml:space="preserve"> </w:t>
      </w:r>
      <w:r w:rsidRPr="00EF078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3328B">
        <w:rPr>
          <w:rFonts w:ascii="Arial" w:hAnsi="Arial" w:cs="Arial"/>
          <w:sz w:val="24"/>
          <w:szCs w:val="24"/>
        </w:rPr>
        <w:t xml:space="preserve">          И.П. Машошин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F72A0" w:rsidRDefault="00FF72A0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46808" w:rsidRDefault="00546808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46808" w:rsidRDefault="00546808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ind w:left="311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Собранию депутатов</w:t>
      </w:r>
    </w:p>
    <w:p w:rsidR="00EF078A" w:rsidRDefault="00B22DCE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Винниковского</w:t>
      </w:r>
      <w:r w:rsidR="00EF078A">
        <w:rPr>
          <w:rFonts w:ascii="Arial" w:hAnsi="Arial" w:cs="Arial"/>
          <w:sz w:val="24"/>
          <w:szCs w:val="24"/>
        </w:rPr>
        <w:t xml:space="preserve"> сельсовета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E3328B">
        <w:rPr>
          <w:rFonts w:ascii="Arial" w:hAnsi="Arial" w:cs="Arial"/>
          <w:sz w:val="24"/>
          <w:szCs w:val="24"/>
        </w:rPr>
        <w:t>158-6-54</w:t>
      </w:r>
      <w:r w:rsidR="006D74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</w:t>
      </w:r>
      <w:r w:rsidR="00E3328B">
        <w:rPr>
          <w:rFonts w:ascii="Arial" w:hAnsi="Arial" w:cs="Arial"/>
          <w:sz w:val="24"/>
          <w:szCs w:val="24"/>
        </w:rPr>
        <w:t>5.01.2022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EF078A" w:rsidRDefault="00EF078A" w:rsidP="00EF078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НА ДОЛЖНОСТЬ ГЛАВЫ </w:t>
      </w:r>
      <w:r w:rsidR="00B22DCE">
        <w:rPr>
          <w:rFonts w:ascii="Times New Roman" w:hAnsi="Times New Roman"/>
          <w:b/>
          <w:sz w:val="28"/>
          <w:szCs w:val="28"/>
        </w:rPr>
        <w:t>ВИННИКОВСКОГО</w:t>
      </w:r>
      <w:r w:rsidR="001316EF">
        <w:rPr>
          <w:rFonts w:ascii="Times New Roman" w:hAnsi="Times New Roman"/>
          <w:b/>
          <w:sz w:val="28"/>
          <w:szCs w:val="28"/>
        </w:rPr>
        <w:t xml:space="preserve"> </w:t>
      </w:r>
      <w:r w:rsidRPr="00FA32B3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3328B" w:rsidRPr="00FA32B3" w:rsidRDefault="00E3328B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1. Собрание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1316EF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района  Курской области объявляет конкурс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5F5A2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области, утвержденным решением Собрания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F5A2B">
        <w:rPr>
          <w:rFonts w:ascii="Times New Roman" w:hAnsi="Times New Roman"/>
          <w:sz w:val="28"/>
          <w:szCs w:val="28"/>
        </w:rPr>
        <w:t xml:space="preserve">от </w:t>
      </w:r>
      <w:r w:rsidR="00E3328B">
        <w:rPr>
          <w:rFonts w:ascii="Times New Roman" w:hAnsi="Times New Roman"/>
          <w:sz w:val="28"/>
          <w:szCs w:val="28"/>
        </w:rPr>
        <w:t>26 марта 2021 года № 119-6-44</w:t>
      </w:r>
      <w:r w:rsidR="005F5A2B">
        <w:rPr>
          <w:rFonts w:ascii="Times New Roman" w:hAnsi="Times New Roman"/>
          <w:sz w:val="28"/>
          <w:szCs w:val="28"/>
        </w:rPr>
        <w:t xml:space="preserve"> "О утверждении Порядка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5F5A2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области"</w:t>
      </w:r>
      <w:r w:rsidRPr="005F5A2B">
        <w:rPr>
          <w:rFonts w:ascii="Times New Roman" w:hAnsi="Times New Roman"/>
          <w:sz w:val="28"/>
          <w:szCs w:val="28"/>
        </w:rPr>
        <w:t xml:space="preserve">, </w:t>
      </w:r>
      <w:r w:rsidRPr="00FA32B3">
        <w:rPr>
          <w:rFonts w:ascii="Times New Roman" w:hAnsi="Times New Roman"/>
          <w:sz w:val="28"/>
          <w:szCs w:val="28"/>
        </w:rPr>
        <w:t>обнародованным и размещенным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FA32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в информационно- телекоммуникац</w:t>
      </w:r>
      <w:r>
        <w:rPr>
          <w:rFonts w:ascii="Times New Roman" w:hAnsi="Times New Roman"/>
          <w:sz w:val="28"/>
          <w:szCs w:val="28"/>
        </w:rPr>
        <w:t>ионной системе сети «Интернет».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/>
          <w:sz w:val="28"/>
          <w:szCs w:val="28"/>
        </w:rPr>
        <w:t xml:space="preserve">асти проводится с </w:t>
      </w:r>
      <w:r w:rsidR="00E3328B">
        <w:rPr>
          <w:rFonts w:ascii="Times New Roman" w:hAnsi="Times New Roman"/>
          <w:sz w:val="28"/>
          <w:szCs w:val="28"/>
        </w:rPr>
        <w:t>29 января 2022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E3328B">
        <w:rPr>
          <w:rFonts w:ascii="Times New Roman" w:hAnsi="Times New Roman"/>
          <w:sz w:val="28"/>
          <w:szCs w:val="28"/>
        </w:rPr>
        <w:t>04 марта 2022</w:t>
      </w:r>
      <w:r w:rsidR="006C02C5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FA32B3">
        <w:rPr>
          <w:rFonts w:ascii="Times New Roman" w:hAnsi="Times New Roman"/>
          <w:sz w:val="28"/>
          <w:szCs w:val="28"/>
        </w:rPr>
        <w:t xml:space="preserve">. 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 xml:space="preserve">: помещение </w:t>
      </w:r>
      <w:r w:rsidR="006C02C5">
        <w:rPr>
          <w:rFonts w:ascii="Times New Roman" w:hAnsi="Times New Roman"/>
          <w:sz w:val="28"/>
          <w:szCs w:val="28"/>
        </w:rPr>
        <w:t>МКУК "</w:t>
      </w:r>
      <w:r w:rsidR="00E3328B">
        <w:rPr>
          <w:rFonts w:ascii="Times New Roman" w:hAnsi="Times New Roman"/>
          <w:sz w:val="28"/>
          <w:szCs w:val="28"/>
        </w:rPr>
        <w:t>Винниковский сельский Дом</w:t>
      </w:r>
      <w:r w:rsidR="006C02C5">
        <w:rPr>
          <w:rFonts w:ascii="Times New Roman" w:hAnsi="Times New Roman"/>
          <w:sz w:val="28"/>
          <w:szCs w:val="28"/>
        </w:rPr>
        <w:t xml:space="preserve"> культуры" Курского района (актовый зал)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E3328B">
        <w:rPr>
          <w:rFonts w:ascii="Times New Roman" w:hAnsi="Times New Roman"/>
          <w:sz w:val="28"/>
          <w:szCs w:val="28"/>
        </w:rPr>
        <w:t>Курская область, Курский район, с.1-е Винниково, 32</w:t>
      </w:r>
    </w:p>
    <w:p w:rsidR="00EF078A" w:rsidRPr="00546808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</w:t>
      </w:r>
      <w:r w:rsidRPr="00546808">
        <w:rPr>
          <w:rFonts w:ascii="Times New Roman" w:hAnsi="Times New Roman"/>
          <w:sz w:val="28"/>
          <w:szCs w:val="28"/>
        </w:rPr>
        <w:t xml:space="preserve">: </w:t>
      </w:r>
      <w:r w:rsidR="00E3328B">
        <w:rPr>
          <w:rFonts w:ascii="Times New Roman" w:hAnsi="Times New Roman"/>
          <w:sz w:val="28"/>
          <w:szCs w:val="28"/>
        </w:rPr>
        <w:t>7 марта 2022</w:t>
      </w:r>
      <w:r w:rsidR="006C02C5" w:rsidRPr="00546808">
        <w:rPr>
          <w:rFonts w:ascii="Times New Roman" w:hAnsi="Times New Roman"/>
          <w:sz w:val="28"/>
          <w:szCs w:val="28"/>
        </w:rPr>
        <w:t xml:space="preserve"> </w:t>
      </w:r>
      <w:r w:rsidR="00E3328B">
        <w:rPr>
          <w:rFonts w:ascii="Times New Roman" w:hAnsi="Times New Roman"/>
          <w:sz w:val="28"/>
          <w:szCs w:val="28"/>
        </w:rPr>
        <w:t>года в 11</w:t>
      </w:r>
      <w:r w:rsidRPr="00546808">
        <w:rPr>
          <w:rFonts w:ascii="Times New Roman" w:hAnsi="Times New Roman"/>
          <w:sz w:val="28"/>
          <w:szCs w:val="28"/>
        </w:rPr>
        <w:t>-00</w:t>
      </w:r>
      <w:r w:rsidR="006C02C5" w:rsidRPr="00546808">
        <w:rPr>
          <w:rFonts w:ascii="Times New Roman" w:hAnsi="Times New Roman"/>
          <w:sz w:val="28"/>
          <w:szCs w:val="28"/>
        </w:rPr>
        <w:t xml:space="preserve"> </w:t>
      </w:r>
      <w:r w:rsidRPr="00546808">
        <w:rPr>
          <w:rFonts w:ascii="Times New Roman" w:hAnsi="Times New Roman"/>
          <w:sz w:val="28"/>
          <w:szCs w:val="28"/>
        </w:rPr>
        <w:t>часов.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Срок приема документов: </w:t>
      </w:r>
      <w:r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E3328B">
        <w:rPr>
          <w:rFonts w:ascii="Times New Roman" w:hAnsi="Times New Roman"/>
          <w:sz w:val="28"/>
          <w:szCs w:val="28"/>
        </w:rPr>
        <w:t>с 29 января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E3328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A32B3">
        <w:rPr>
          <w:rFonts w:ascii="Times New Roman" w:hAnsi="Times New Roman"/>
          <w:sz w:val="28"/>
          <w:szCs w:val="28"/>
        </w:rPr>
        <w:t xml:space="preserve">; дата окончания приема документов: </w:t>
      </w:r>
      <w:r w:rsidR="00E3328B">
        <w:rPr>
          <w:rFonts w:ascii="Times New Roman" w:hAnsi="Times New Roman"/>
          <w:sz w:val="28"/>
          <w:szCs w:val="28"/>
        </w:rPr>
        <w:t>4 марта 2022</w:t>
      </w:r>
      <w:r w:rsidR="005A47D0">
        <w:rPr>
          <w:rFonts w:ascii="Times New Roman" w:hAnsi="Times New Roman"/>
          <w:sz w:val="28"/>
          <w:szCs w:val="28"/>
        </w:rPr>
        <w:t xml:space="preserve"> </w:t>
      </w:r>
      <w:r w:rsidR="006C02C5">
        <w:rPr>
          <w:rFonts w:ascii="Times New Roman" w:hAnsi="Times New Roman"/>
          <w:sz w:val="28"/>
          <w:szCs w:val="28"/>
        </w:rPr>
        <w:t xml:space="preserve"> года до 17-00 часов.</w:t>
      </w:r>
    </w:p>
    <w:p w:rsidR="00EF078A" w:rsidRPr="00FA32B3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рабочие дни – с </w:t>
      </w:r>
      <w:r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13.00 часов и с 14.00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18.00</w:t>
      </w:r>
      <w:r w:rsidRPr="00FA32B3">
        <w:rPr>
          <w:rFonts w:ascii="Times New Roman" w:hAnsi="Times New Roman"/>
          <w:sz w:val="28"/>
          <w:szCs w:val="28"/>
        </w:rPr>
        <w:t xml:space="preserve"> часов; выходные дни –с </w:t>
      </w:r>
      <w:r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15.00 часов.</w:t>
      </w:r>
    </w:p>
    <w:p w:rsidR="00EF078A" w:rsidRPr="00FA32B3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A32B3">
        <w:rPr>
          <w:rFonts w:ascii="Times New Roman" w:hAnsi="Times New Roman"/>
          <w:sz w:val="28"/>
          <w:szCs w:val="28"/>
        </w:rPr>
        <w:t>есто нахождения конкурсной комиссии (место приема                документов)</w:t>
      </w:r>
      <w:r>
        <w:rPr>
          <w:rFonts w:ascii="Times New Roman" w:hAnsi="Times New Roman"/>
          <w:sz w:val="28"/>
          <w:szCs w:val="28"/>
        </w:rPr>
        <w:t xml:space="preserve"> -помещение </w:t>
      </w:r>
      <w:r w:rsidR="006C02C5">
        <w:rPr>
          <w:rFonts w:ascii="Times New Roman" w:hAnsi="Times New Roman"/>
          <w:sz w:val="28"/>
          <w:szCs w:val="28"/>
        </w:rPr>
        <w:t>МКУК "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5A47D0">
        <w:rPr>
          <w:rFonts w:ascii="Times New Roman" w:hAnsi="Times New Roman"/>
          <w:sz w:val="28"/>
          <w:szCs w:val="28"/>
        </w:rPr>
        <w:t>сельский Д</w:t>
      </w:r>
      <w:r w:rsidR="006C02C5">
        <w:rPr>
          <w:rFonts w:ascii="Times New Roman" w:hAnsi="Times New Roman"/>
          <w:sz w:val="28"/>
          <w:szCs w:val="28"/>
        </w:rPr>
        <w:t>ом культуры" Курского района</w:t>
      </w:r>
      <w:r>
        <w:rPr>
          <w:rFonts w:ascii="Times New Roman" w:hAnsi="Times New Roman"/>
          <w:sz w:val="28"/>
          <w:szCs w:val="28"/>
        </w:rPr>
        <w:t>, расположенное по адресу: Курская область</w:t>
      </w:r>
      <w:r w:rsidR="006C02C5">
        <w:rPr>
          <w:rFonts w:ascii="Times New Roman" w:hAnsi="Times New Roman"/>
          <w:sz w:val="28"/>
          <w:szCs w:val="28"/>
        </w:rPr>
        <w:t>, Курский</w:t>
      </w:r>
      <w:r w:rsidR="005A47D0">
        <w:rPr>
          <w:rFonts w:ascii="Times New Roman" w:hAnsi="Times New Roman"/>
          <w:sz w:val="28"/>
          <w:szCs w:val="28"/>
        </w:rPr>
        <w:t xml:space="preserve"> район, с.1-е Винниково, 32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A32B3">
        <w:rPr>
          <w:rFonts w:ascii="Times New Roman" w:hAnsi="Times New Roman"/>
          <w:sz w:val="28"/>
          <w:szCs w:val="28"/>
        </w:rPr>
        <w:t xml:space="preserve">тел.: </w:t>
      </w:r>
      <w:r w:rsidR="005A47D0">
        <w:rPr>
          <w:rFonts w:ascii="Times New Roman" w:hAnsi="Times New Roman"/>
          <w:sz w:val="28"/>
          <w:szCs w:val="28"/>
        </w:rPr>
        <w:t>8(4712)59-40-34</w:t>
      </w:r>
      <w:r w:rsidR="006C02C5">
        <w:rPr>
          <w:rFonts w:ascii="Times New Roman" w:hAnsi="Times New Roman"/>
          <w:sz w:val="28"/>
          <w:szCs w:val="28"/>
        </w:rPr>
        <w:t>.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2. Для участия в конкурсе гражданин пр</w:t>
      </w:r>
      <w:r>
        <w:rPr>
          <w:rFonts w:ascii="Times New Roman" w:hAnsi="Times New Roman"/>
          <w:sz w:val="28"/>
          <w:szCs w:val="28"/>
        </w:rPr>
        <w:t>едставляет следующие документы:</w:t>
      </w:r>
    </w:p>
    <w:p w:rsidR="00EF078A" w:rsidRPr="003E032E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1) заявление установленной формы (приложение № 1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FA32B3">
        <w:rPr>
          <w:rFonts w:ascii="Times New Roman" w:hAnsi="Times New Roman"/>
          <w:sz w:val="28"/>
          <w:szCs w:val="28"/>
        </w:rPr>
        <w:t xml:space="preserve"> Курской области</w:t>
      </w:r>
      <w:r w:rsidR="006C02C5">
        <w:rPr>
          <w:rFonts w:ascii="Times New Roman" w:hAnsi="Times New Roman"/>
          <w:sz w:val="28"/>
          <w:szCs w:val="28"/>
        </w:rPr>
        <w:t xml:space="preserve">, утвержденному </w:t>
      </w:r>
      <w:r>
        <w:rPr>
          <w:rFonts w:ascii="Times New Roman" w:hAnsi="Times New Roman"/>
          <w:sz w:val="28"/>
          <w:szCs w:val="28"/>
        </w:rPr>
        <w:t>решением Собрания депутатов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</w:t>
      </w:r>
      <w:r w:rsidRPr="003E032E">
        <w:rPr>
          <w:rFonts w:ascii="Times New Roman" w:hAnsi="Times New Roman"/>
          <w:sz w:val="28"/>
          <w:szCs w:val="28"/>
        </w:rPr>
        <w:t xml:space="preserve">области от </w:t>
      </w:r>
      <w:r w:rsidR="005A47D0">
        <w:rPr>
          <w:rFonts w:ascii="Times New Roman" w:hAnsi="Times New Roman"/>
          <w:sz w:val="28"/>
          <w:szCs w:val="28"/>
        </w:rPr>
        <w:t>26 марта 2021 года № 119-6-44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EF078A" w:rsidRPr="003E032E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2) собственноручно заполненную и </w:t>
      </w:r>
      <w:r w:rsidRPr="006D74F4">
        <w:rPr>
          <w:rFonts w:ascii="Times New Roman" w:hAnsi="Times New Roman"/>
          <w:sz w:val="28"/>
          <w:szCs w:val="28"/>
        </w:rPr>
        <w:t xml:space="preserve">подписанную </w:t>
      </w:r>
      <w:hyperlink r:id="rId7" w:anchor="Par190" w:history="1">
        <w:r w:rsidRPr="006D74F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6D74F4">
        <w:rPr>
          <w:rFonts w:ascii="Times New Roman" w:hAnsi="Times New Roman"/>
          <w:sz w:val="28"/>
          <w:szCs w:val="28"/>
        </w:rPr>
        <w:t xml:space="preserve"> по</w:t>
      </w:r>
      <w:r w:rsidRPr="003E032E">
        <w:rPr>
          <w:rFonts w:ascii="Times New Roman" w:hAnsi="Times New Roman"/>
          <w:sz w:val="28"/>
          <w:szCs w:val="28"/>
        </w:rPr>
        <w:t xml:space="preserve"> форме (приложение № 2 к Порядку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 Курской области от </w:t>
      </w:r>
      <w:r w:rsidR="005A47D0">
        <w:rPr>
          <w:rFonts w:ascii="Times New Roman" w:hAnsi="Times New Roman"/>
          <w:sz w:val="28"/>
          <w:szCs w:val="28"/>
        </w:rPr>
        <w:t>26 марта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3E032E">
        <w:rPr>
          <w:rFonts w:ascii="Times New Roman" w:hAnsi="Times New Roman"/>
          <w:sz w:val="28"/>
          <w:szCs w:val="28"/>
        </w:rPr>
        <w:t>202</w:t>
      </w:r>
      <w:r w:rsidR="005A47D0">
        <w:rPr>
          <w:rFonts w:ascii="Times New Roman" w:hAnsi="Times New Roman"/>
          <w:sz w:val="28"/>
          <w:szCs w:val="28"/>
        </w:rPr>
        <w:t>1</w:t>
      </w:r>
      <w:r w:rsidRPr="003E032E">
        <w:rPr>
          <w:rFonts w:ascii="Times New Roman" w:hAnsi="Times New Roman"/>
          <w:sz w:val="28"/>
          <w:szCs w:val="28"/>
        </w:rPr>
        <w:t xml:space="preserve"> года №</w:t>
      </w:r>
      <w:r w:rsidR="005A47D0">
        <w:rPr>
          <w:rFonts w:ascii="Times New Roman" w:hAnsi="Times New Roman"/>
          <w:sz w:val="28"/>
          <w:szCs w:val="28"/>
        </w:rPr>
        <w:t xml:space="preserve"> 119-6-44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B6691F">
        <w:rPr>
          <w:rFonts w:ascii="Times New Roman" w:hAnsi="Times New Roman"/>
          <w:sz w:val="28"/>
          <w:szCs w:val="28"/>
        </w:rPr>
        <w:t>месте со сведениями, представляемыми по форме справки, утвержденной Указом № 460 предоставляется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:rsidR="00EF078A" w:rsidRPr="00B6691F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 xml:space="preserve">13) </w:t>
      </w:r>
      <w:r w:rsidRPr="00FA32B3">
        <w:rPr>
          <w:rFonts w:ascii="Times New Roman" w:hAnsi="Times New Roman"/>
          <w:sz w:val="28"/>
          <w:szCs w:val="28"/>
        </w:rPr>
        <w:t>письменное согласие на обработку персональных данных (приложение № 3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от </w:t>
      </w:r>
      <w:r w:rsidR="005A47D0">
        <w:rPr>
          <w:rFonts w:ascii="Times New Roman" w:hAnsi="Times New Roman"/>
          <w:sz w:val="28"/>
          <w:szCs w:val="28"/>
        </w:rPr>
        <w:t>26 марта</w:t>
      </w:r>
      <w:r w:rsidRPr="00B6691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6691F">
        <w:rPr>
          <w:rFonts w:ascii="Times New Roman" w:hAnsi="Times New Roman"/>
          <w:sz w:val="28"/>
          <w:szCs w:val="28"/>
        </w:rPr>
        <w:t xml:space="preserve"> года №</w:t>
      </w:r>
      <w:r w:rsidR="005A47D0">
        <w:rPr>
          <w:rFonts w:ascii="Times New Roman" w:hAnsi="Times New Roman"/>
          <w:sz w:val="28"/>
          <w:szCs w:val="28"/>
        </w:rPr>
        <w:t xml:space="preserve"> 119-6-44</w:t>
      </w:r>
      <w:r w:rsidRPr="00B6691F">
        <w:rPr>
          <w:rFonts w:ascii="Times New Roman" w:hAnsi="Times New Roman"/>
          <w:sz w:val="28"/>
          <w:szCs w:val="28"/>
        </w:rPr>
        <w:t>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России  от 14 декабря 2009 года № 984н;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B6691F" w:rsidRDefault="00DD11EE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к</w:t>
      </w:r>
      <w:r w:rsidR="00EF078A" w:rsidRPr="00B6691F">
        <w:rPr>
          <w:rFonts w:ascii="Times New Roman" w:hAnsi="Times New Roman"/>
          <w:sz w:val="28"/>
          <w:szCs w:val="28"/>
        </w:rPr>
        <w:t>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="00EF078A"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сроком на 5 </w:t>
      </w:r>
      <w:r w:rsidR="00EF078A" w:rsidRPr="00B6691F">
        <w:rPr>
          <w:rFonts w:ascii="Times New Roman" w:hAnsi="Times New Roman"/>
          <w:sz w:val="28"/>
          <w:szCs w:val="28"/>
        </w:rPr>
        <w:lastRenderedPageBreak/>
        <w:t>лет (далее - Программа) в печатном исполнении объемом не более 5 листов.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Программа может содержать: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6691F">
        <w:rPr>
          <w:rFonts w:ascii="Times New Roman" w:hAnsi="Times New Roman"/>
          <w:sz w:val="28"/>
          <w:szCs w:val="28"/>
        </w:rPr>
        <w:t>) оценку текущего социально-экономического состояния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6691F">
        <w:rPr>
          <w:rFonts w:ascii="Times New Roman" w:hAnsi="Times New Roman"/>
          <w:sz w:val="28"/>
          <w:szCs w:val="28"/>
        </w:rPr>
        <w:t>) описание основных социально-экономических проблем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 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91F">
        <w:rPr>
          <w:rFonts w:ascii="Times New Roman" w:hAnsi="Times New Roman"/>
          <w:sz w:val="28"/>
          <w:szCs w:val="28"/>
        </w:rPr>
        <w:t>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691F">
        <w:rPr>
          <w:rFonts w:ascii="Times New Roman" w:hAnsi="Times New Roman"/>
          <w:sz w:val="28"/>
          <w:szCs w:val="28"/>
        </w:rPr>
        <w:t xml:space="preserve">) предполагаемую структуру Администрации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 w:rsidRPr="00B6691F">
        <w:rPr>
          <w:rFonts w:ascii="Times New Roman" w:hAnsi="Times New Roman"/>
          <w:sz w:val="28"/>
          <w:szCs w:val="28"/>
        </w:rPr>
        <w:t>сельсовета Курского района Курской области.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EF078A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2E">
        <w:rPr>
          <w:rFonts w:ascii="Times New Roman" w:hAnsi="Times New Roman" w:cs="Times New Roman"/>
          <w:sz w:val="28"/>
          <w:szCs w:val="28"/>
        </w:rPr>
        <w:t>6. Право на участие в конкурсе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11F01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1F01">
        <w:rPr>
          <w:rFonts w:ascii="Times New Roman" w:hAnsi="Times New Roman" w:cs="Times New Roman"/>
          <w:sz w:val="28"/>
          <w:szCs w:val="28"/>
        </w:rPr>
        <w:t>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не имеющий судимости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 w:rsidRPr="00FA32B3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FA32B3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B22DCE">
        <w:rPr>
          <w:rFonts w:ascii="Times New Roman" w:hAnsi="Times New Roman" w:cs="Times New Roman"/>
          <w:sz w:val="28"/>
          <w:szCs w:val="28"/>
        </w:rPr>
        <w:t>Винниковского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EF078A" w:rsidRPr="00FA32B3" w:rsidRDefault="00EF078A" w:rsidP="00EF0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EF078A" w:rsidRPr="003E032E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</w:t>
      </w:r>
      <w:r>
        <w:rPr>
          <w:rFonts w:ascii="Times New Roman" w:hAnsi="Times New Roman"/>
          <w:sz w:val="28"/>
          <w:szCs w:val="28"/>
        </w:rPr>
        <w:t xml:space="preserve"> допуске к участию</w:t>
      </w:r>
      <w:r w:rsidRPr="003E032E">
        <w:rPr>
          <w:rFonts w:ascii="Times New Roman" w:hAnsi="Times New Roman"/>
          <w:sz w:val="28"/>
          <w:szCs w:val="28"/>
        </w:rPr>
        <w:t xml:space="preserve"> в конкурсе в случаях, предусмотренных пунктом 3.13 Порядка проведения конкурса по отбору кандидатур на должность Главы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утвержденного Решением Собрания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</w:t>
      </w:r>
      <w:r w:rsidR="005A47D0">
        <w:rPr>
          <w:rFonts w:ascii="Times New Roman" w:hAnsi="Times New Roman"/>
          <w:sz w:val="28"/>
          <w:szCs w:val="28"/>
        </w:rPr>
        <w:t xml:space="preserve"> 26 марта</w:t>
      </w:r>
      <w:r w:rsidR="00995A0B">
        <w:rPr>
          <w:rFonts w:ascii="Times New Roman" w:hAnsi="Times New Roman"/>
          <w:sz w:val="28"/>
          <w:szCs w:val="28"/>
        </w:rPr>
        <w:t xml:space="preserve"> 2021</w:t>
      </w:r>
      <w:r w:rsidRPr="003E032E">
        <w:rPr>
          <w:rFonts w:ascii="Times New Roman" w:hAnsi="Times New Roman"/>
          <w:sz w:val="28"/>
          <w:szCs w:val="28"/>
        </w:rPr>
        <w:t xml:space="preserve"> года № </w:t>
      </w:r>
      <w:r w:rsidR="005A47D0">
        <w:rPr>
          <w:rFonts w:ascii="Times New Roman" w:hAnsi="Times New Roman"/>
          <w:sz w:val="28"/>
          <w:szCs w:val="28"/>
        </w:rPr>
        <w:t>119-6-44</w:t>
      </w:r>
      <w:r w:rsidRPr="003E032E">
        <w:rPr>
          <w:rFonts w:ascii="Times New Roman" w:hAnsi="Times New Roman"/>
          <w:sz w:val="28"/>
          <w:szCs w:val="28"/>
        </w:rPr>
        <w:t>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EC62D7">
        <w:rPr>
          <w:rFonts w:ascii="Times New Roman" w:hAnsi="Times New Roman"/>
          <w:sz w:val="28"/>
          <w:szCs w:val="28"/>
        </w:rPr>
        <w:t>участника (до 15 минут)</w:t>
      </w:r>
      <w:r w:rsidRPr="00FA32B3">
        <w:rPr>
          <w:rFonts w:ascii="Times New Roman" w:hAnsi="Times New Roman"/>
          <w:sz w:val="28"/>
          <w:szCs w:val="28"/>
        </w:rPr>
        <w:t>с кратким изложением Программы;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8" w:history="1">
        <w:r w:rsidRPr="00FA32B3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A32B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Pr="00FA32B3">
        <w:rPr>
          <w:rFonts w:ascii="Times New Roman" w:hAnsi="Times New Roman"/>
          <w:sz w:val="28"/>
          <w:szCs w:val="28"/>
        </w:rPr>
        <w:t xml:space="preserve"> итогов конкурса</w:t>
      </w:r>
      <w:r>
        <w:rPr>
          <w:rFonts w:ascii="Times New Roman" w:hAnsi="Times New Roman"/>
          <w:sz w:val="28"/>
          <w:szCs w:val="28"/>
        </w:rPr>
        <w:t xml:space="preserve"> и принятие решения</w:t>
      </w:r>
      <w:r w:rsidRPr="00FA32B3">
        <w:rPr>
          <w:rFonts w:ascii="Times New Roman" w:hAnsi="Times New Roman"/>
          <w:sz w:val="28"/>
          <w:szCs w:val="28"/>
        </w:rPr>
        <w:t xml:space="preserve">. 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За получением дополнительной информации о конкурсе обращаться по адр</w:t>
      </w:r>
      <w:r>
        <w:rPr>
          <w:rFonts w:ascii="Times New Roman" w:hAnsi="Times New Roman"/>
          <w:sz w:val="28"/>
          <w:szCs w:val="28"/>
        </w:rPr>
        <w:t xml:space="preserve">есу: Курская область, Курский район, </w:t>
      </w:r>
      <w:r w:rsidR="005A47D0">
        <w:rPr>
          <w:rFonts w:ascii="Times New Roman" w:hAnsi="Times New Roman"/>
          <w:sz w:val="28"/>
          <w:szCs w:val="28"/>
        </w:rPr>
        <w:t>с.1-е Винниково</w:t>
      </w:r>
      <w:r>
        <w:rPr>
          <w:rFonts w:ascii="Times New Roman" w:hAnsi="Times New Roman"/>
          <w:sz w:val="28"/>
          <w:szCs w:val="28"/>
        </w:rPr>
        <w:t>, т</w:t>
      </w:r>
      <w:r w:rsidRPr="00FA32B3">
        <w:rPr>
          <w:rFonts w:ascii="Times New Roman" w:hAnsi="Times New Roman"/>
          <w:sz w:val="28"/>
          <w:szCs w:val="28"/>
        </w:rPr>
        <w:t xml:space="preserve">ел.: </w:t>
      </w:r>
      <w:r w:rsidR="005A47D0">
        <w:rPr>
          <w:rFonts w:ascii="Times New Roman" w:hAnsi="Times New Roman"/>
          <w:sz w:val="28"/>
          <w:szCs w:val="28"/>
        </w:rPr>
        <w:t>8(4712)59-40-34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EF078A" w:rsidRDefault="00EF078A" w:rsidP="00EF078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EF078A" w:rsidRPr="00EF078A" w:rsidSect="001431B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9C" w:rsidRDefault="00D64B9C">
      <w:r>
        <w:separator/>
      </w:r>
    </w:p>
  </w:endnote>
  <w:endnote w:type="continuationSeparator" w:id="1">
    <w:p w:rsidR="00D64B9C" w:rsidRDefault="00D6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9C" w:rsidRDefault="00D64B9C">
      <w:r>
        <w:separator/>
      </w:r>
    </w:p>
  </w:footnote>
  <w:footnote w:type="continuationSeparator" w:id="1">
    <w:p w:rsidR="00D64B9C" w:rsidRDefault="00D64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BE783C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BE783C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7D0">
      <w:rPr>
        <w:rStyle w:val="a4"/>
        <w:noProof/>
      </w:rPr>
      <w:t>6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A9"/>
    <w:rsid w:val="000157A9"/>
    <w:rsid w:val="000703FE"/>
    <w:rsid w:val="00085CF0"/>
    <w:rsid w:val="00097FC4"/>
    <w:rsid w:val="000A3E6A"/>
    <w:rsid w:val="000B717F"/>
    <w:rsid w:val="000C1189"/>
    <w:rsid w:val="000D5DBE"/>
    <w:rsid w:val="00111C66"/>
    <w:rsid w:val="001316EF"/>
    <w:rsid w:val="001371D3"/>
    <w:rsid w:val="001431B7"/>
    <w:rsid w:val="00152961"/>
    <w:rsid w:val="00156F25"/>
    <w:rsid w:val="0018168D"/>
    <w:rsid w:val="001B3E11"/>
    <w:rsid w:val="001E19CE"/>
    <w:rsid w:val="0021045C"/>
    <w:rsid w:val="00226A11"/>
    <w:rsid w:val="00260F4B"/>
    <w:rsid w:val="002A6E71"/>
    <w:rsid w:val="002B03AB"/>
    <w:rsid w:val="002B6774"/>
    <w:rsid w:val="002B702E"/>
    <w:rsid w:val="002D59BD"/>
    <w:rsid w:val="00300A67"/>
    <w:rsid w:val="00302DC0"/>
    <w:rsid w:val="0033246A"/>
    <w:rsid w:val="00344C1B"/>
    <w:rsid w:val="00367753"/>
    <w:rsid w:val="0038749F"/>
    <w:rsid w:val="00392024"/>
    <w:rsid w:val="003B28DF"/>
    <w:rsid w:val="004046C3"/>
    <w:rsid w:val="00457A2C"/>
    <w:rsid w:val="00481298"/>
    <w:rsid w:val="004A142A"/>
    <w:rsid w:val="004A4D10"/>
    <w:rsid w:val="004D0204"/>
    <w:rsid w:val="004D6DEA"/>
    <w:rsid w:val="004E76A1"/>
    <w:rsid w:val="004F5764"/>
    <w:rsid w:val="004F78BE"/>
    <w:rsid w:val="00535EF4"/>
    <w:rsid w:val="00546808"/>
    <w:rsid w:val="00555340"/>
    <w:rsid w:val="0055579D"/>
    <w:rsid w:val="00585F79"/>
    <w:rsid w:val="005867B3"/>
    <w:rsid w:val="005A47D0"/>
    <w:rsid w:val="005B02C7"/>
    <w:rsid w:val="005C66C4"/>
    <w:rsid w:val="005F5A2B"/>
    <w:rsid w:val="00642074"/>
    <w:rsid w:val="006771F8"/>
    <w:rsid w:val="006C02C5"/>
    <w:rsid w:val="006C4AAE"/>
    <w:rsid w:val="006D74F4"/>
    <w:rsid w:val="00702E27"/>
    <w:rsid w:val="00714588"/>
    <w:rsid w:val="00725F1B"/>
    <w:rsid w:val="00756B93"/>
    <w:rsid w:val="00765E61"/>
    <w:rsid w:val="00793E1B"/>
    <w:rsid w:val="007F6750"/>
    <w:rsid w:val="008178FE"/>
    <w:rsid w:val="008568A9"/>
    <w:rsid w:val="008A2BFA"/>
    <w:rsid w:val="008B054C"/>
    <w:rsid w:val="008E5D71"/>
    <w:rsid w:val="008E60C8"/>
    <w:rsid w:val="008F07EF"/>
    <w:rsid w:val="008F192A"/>
    <w:rsid w:val="0094464D"/>
    <w:rsid w:val="00967E8C"/>
    <w:rsid w:val="009749C0"/>
    <w:rsid w:val="00990E99"/>
    <w:rsid w:val="00995A0B"/>
    <w:rsid w:val="009A548E"/>
    <w:rsid w:val="009B3280"/>
    <w:rsid w:val="009C0C4A"/>
    <w:rsid w:val="00A30FD0"/>
    <w:rsid w:val="00A51BE4"/>
    <w:rsid w:val="00A52836"/>
    <w:rsid w:val="00A931F3"/>
    <w:rsid w:val="00AF0350"/>
    <w:rsid w:val="00B22DCE"/>
    <w:rsid w:val="00BB3551"/>
    <w:rsid w:val="00BB56B7"/>
    <w:rsid w:val="00BE783C"/>
    <w:rsid w:val="00C04678"/>
    <w:rsid w:val="00C310E4"/>
    <w:rsid w:val="00C35CE6"/>
    <w:rsid w:val="00C51ED5"/>
    <w:rsid w:val="00C66BC0"/>
    <w:rsid w:val="00CA6CA5"/>
    <w:rsid w:val="00D11AC1"/>
    <w:rsid w:val="00D16066"/>
    <w:rsid w:val="00D64B9C"/>
    <w:rsid w:val="00DA2E9E"/>
    <w:rsid w:val="00DB46F6"/>
    <w:rsid w:val="00DD11EE"/>
    <w:rsid w:val="00DD2D98"/>
    <w:rsid w:val="00DD6A0E"/>
    <w:rsid w:val="00E3328B"/>
    <w:rsid w:val="00E35C4F"/>
    <w:rsid w:val="00E425C3"/>
    <w:rsid w:val="00E74DA8"/>
    <w:rsid w:val="00E952D3"/>
    <w:rsid w:val="00E962FF"/>
    <w:rsid w:val="00EF078A"/>
    <w:rsid w:val="00F33B52"/>
    <w:rsid w:val="00F50CE4"/>
    <w:rsid w:val="00F65EE3"/>
    <w:rsid w:val="00F8296E"/>
    <w:rsid w:val="00F86057"/>
    <w:rsid w:val="00F967D0"/>
    <w:rsid w:val="00FA0E5C"/>
    <w:rsid w:val="00FB0783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D10"/>
    <w:pPr>
      <w:keepNext/>
      <w:suppressAutoHyphens/>
      <w:spacing w:after="0" w:line="240" w:lineRule="auto"/>
      <w:ind w:left="1068" w:hanging="360"/>
      <w:outlineLvl w:val="0"/>
    </w:pPr>
    <w:rPr>
      <w:rFonts w:ascii="Times New Roman" w:hAnsi="Times New Roman"/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  <w:style w:type="character" w:customStyle="1" w:styleId="10">
    <w:name w:val="Заголовок 1 Знак"/>
    <w:basedOn w:val="a0"/>
    <w:link w:val="1"/>
    <w:rsid w:val="004A4D10"/>
    <w:rPr>
      <w:b/>
      <w:sz w:val="32"/>
      <w:szCs w:val="28"/>
      <w:lang w:eastAsia="ar-SA"/>
    </w:rPr>
  </w:style>
  <w:style w:type="character" w:styleId="a5">
    <w:name w:val="Hyperlink"/>
    <w:uiPriority w:val="99"/>
    <w:semiHidden/>
    <w:rsid w:val="00EF078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F078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C8586EA4894E8957457C61B654385653F035B5DA62E5C7E3643OFF1J" TargetMode="External"/><Relationship Id="rId3" Type="http://schemas.openxmlformats.org/officeDocument/2006/relationships/settings" Target="settings.xml"/><Relationship Id="rId7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Selsovet</cp:lastModifiedBy>
  <cp:revision>2</cp:revision>
  <cp:lastPrinted>2020-06-22T06:31:00Z</cp:lastPrinted>
  <dcterms:created xsi:type="dcterms:W3CDTF">2022-01-17T12:26:00Z</dcterms:created>
  <dcterms:modified xsi:type="dcterms:W3CDTF">2022-01-17T12:26:00Z</dcterms:modified>
</cp:coreProperties>
</file>