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11" w:rsidRPr="00E05E11" w:rsidRDefault="00E05E11" w:rsidP="00E0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5E1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05E1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"https://www.nalog.ru/rn77/" </w:instrText>
      </w:r>
      <w:r w:rsidRPr="00E05E1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05E1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Главная страница</w:t>
      </w:r>
      <w:r w:rsidRPr="00E05E1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0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E05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Открытые данные</w:t>
        </w:r>
      </w:hyperlink>
      <w:r w:rsidRPr="00E05E11">
        <w:rPr>
          <w:rFonts w:ascii="Times New Roman" w:eastAsia="Times New Roman" w:hAnsi="Times New Roman" w:cs="Times New Roman"/>
          <w:sz w:val="24"/>
          <w:szCs w:val="24"/>
        </w:rPr>
        <w:t xml:space="preserve"> Сведения из Классификатора видов предпринимательской деятельности, в отношении которых законом субъекта Российской Федерации предусмотрено применение патентной системы налогообложения (КВПДП) </w:t>
      </w:r>
    </w:p>
    <w:p w:rsidR="00E05E11" w:rsidRPr="00E05E11" w:rsidRDefault="00E05E11" w:rsidP="00E05E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5E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Сведения из Классификатора видов предпринимательской деятельности, в отношении которых законом субъекта Российской Федерации предусмотрено применение патентной системы налогообложения (КВПДП)</w:t>
      </w:r>
    </w:p>
    <w:p w:rsidR="00E05E11" w:rsidRPr="00E05E11" w:rsidRDefault="00E05E11" w:rsidP="00E0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E05E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Оставить отзыв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747"/>
        <w:gridCol w:w="6381"/>
      </w:tblGrid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7707329152-kvpdp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Классификатора видов предпринимательской деятельности, в отношении которых законом субъекта Российской Федерации предусмотрено применение патентной системы налогообложения (КВПДП)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данных содержит сведения, предназначенные для идентификации видов предпринимательской деятельности, в отношении которых законами субъектов Российской Федерации предусмотрено применение патентной системы налогообложения </w:t>
            </w: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E05E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Описание формата предоставление сведений</w:t>
              </w:r>
            </w:hyperlink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 набора данных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Скосырских</w:t>
            </w:r>
            <w:proofErr w:type="spellEnd"/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Михайлович (советник Управления налогообложения юридических лиц) 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+7 (495) 913-00-00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r.skosyrskix@nalog.ru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 (URL) на набор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05E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https://data.nalog.ru/opendata/7707329152-kvpdp/data-20190712-structure-20190712.csv</w:t>
              </w:r>
            </w:hyperlink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данных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csv</w:t>
            </w:r>
            <w:proofErr w:type="spellEnd"/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E05E1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https://data.nalog.ru/opendata/7707329152-kvpdp/structure-20190712.csv</w:t>
              </w:r>
            </w:hyperlink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12.07.2019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последнего </w:t>
            </w: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Первичная публикация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актуальности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12.07.2021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Классификатор видов предпринимательской деятельности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релизы набора данных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версии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структуру набора данных не вносились</w:t>
            </w:r>
          </w:p>
        </w:tc>
      </w:tr>
      <w:tr w:rsidR="00E05E11" w:rsidRPr="00E05E11" w:rsidTr="00E05E1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методических рекомендаций</w:t>
            </w:r>
          </w:p>
        </w:tc>
        <w:tc>
          <w:tcPr>
            <w:tcW w:w="0" w:type="auto"/>
            <w:vAlign w:val="center"/>
            <w:hideMark/>
          </w:tcPr>
          <w:p w:rsidR="00E05E11" w:rsidRPr="00E05E11" w:rsidRDefault="00E05E11" w:rsidP="00E0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11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E05E11" w:rsidRPr="00E05E11" w:rsidRDefault="00E05E11" w:rsidP="00E05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05E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Типовые условия использования общедоступной информации, размещаемой в информационно-телекоммуникационной сети "Интернет" в форме открытых данных</w:t>
        </w:r>
      </w:hyperlink>
      <w:r w:rsidRPr="00E05E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74CC" w:rsidRDefault="009574CC"/>
    <w:sectPr w:rsidR="0095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E11"/>
    <w:rsid w:val="009574CC"/>
    <w:rsid w:val="00E0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5E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E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05E11"/>
    <w:rPr>
      <w:color w:val="0000FF"/>
      <w:u w:val="single"/>
    </w:rPr>
  </w:style>
  <w:style w:type="character" w:styleId="a4">
    <w:name w:val="Strong"/>
    <w:basedOn w:val="a0"/>
    <w:uiPriority w:val="22"/>
    <w:qFormat/>
    <w:rsid w:val="00E05E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3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opendata/7707329152-kvpdp/structure-20190712.cs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a.nalog.ru/opendata/7707329152-kvpdp/data-20190712-structure-20190712.cs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ta.nalog.ru/opendata/7707329152-kvpdp/format_KVPDP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ru/rn77/service/opinion/?id=653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alog.ru/rn77/opendata/" TargetMode="External"/><Relationship Id="rId9" Type="http://schemas.openxmlformats.org/officeDocument/2006/relationships/hyperlink" Target="https://www.nalog.ru/files/tipovye_usloviya_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2021-01-14T10:55:00Z</dcterms:created>
  <dcterms:modified xsi:type="dcterms:W3CDTF">2021-01-14T10:55:00Z</dcterms:modified>
</cp:coreProperties>
</file>