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0" w:rsidRPr="00991FA0" w:rsidRDefault="00991FA0" w:rsidP="00991FA0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1FA0">
        <w:rPr>
          <w:rFonts w:ascii="Tahoma" w:hAnsi="Tahoma" w:cs="Tahoma"/>
          <w:b/>
          <w:bCs/>
          <w:color w:val="000000"/>
          <w:sz w:val="21"/>
          <w:szCs w:val="21"/>
        </w:rPr>
        <w:t>Нормативно-правовая база</w:t>
      </w:r>
    </w:p>
    <w:p w:rsidR="00991FA0" w:rsidRPr="00991FA0" w:rsidRDefault="00991FA0" w:rsidP="00991FA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91FA0">
        <w:rPr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9366"/>
      </w:tblGrid>
      <w:tr w:rsidR="00991FA0" w:rsidRPr="00991FA0" w:rsidTr="00991FA0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      </w:r>
            <w:proofErr w:type="gramStart"/>
            <w:r w:rsidRPr="00991FA0">
              <w:rPr>
                <w:rFonts w:ascii="Times New Roman" w:hAnsi="Times New Roman"/>
                <w:sz w:val="18"/>
                <w:szCs w:val="18"/>
              </w:rPr>
              <w:t>который</w:t>
            </w:r>
            <w:proofErr w:type="gramEnd"/>
            <w:r w:rsidRPr="00991FA0">
              <w:rPr>
                <w:rFonts w:ascii="Times New Roman" w:hAnsi="Times New Roman"/>
                <w:sz w:val="18"/>
                <w:szCs w:val="18"/>
              </w:rPr>
              <w:t xml:space="preserve"> предусматривает оказание государственных и муниципальных услуг в электронном виде.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В нем отражены следующие показатели:</w:t>
            </w:r>
          </w:p>
          <w:p w:rsidR="00991FA0" w:rsidRPr="00991FA0" w:rsidRDefault="00991FA0" w:rsidP="00991FA0">
            <w:pPr>
              <w:numPr>
                <w:ilvl w:val="0"/>
                <w:numId w:val="12"/>
              </w:numPr>
              <w:spacing w:before="75" w:after="75" w:line="240" w:lineRule="auto"/>
              <w:ind w:left="0" w:firstLine="300"/>
              <w:rPr>
                <w:rFonts w:ascii="Times New Roman" w:hAnsi="Times New Roman"/>
                <w:sz w:val="24"/>
                <w:szCs w:val="24"/>
              </w:rPr>
            </w:pPr>
            <w:r w:rsidRPr="00991FA0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 к 2018 году — не менее 90%;</w:t>
            </w:r>
          </w:p>
          <w:p w:rsidR="00991FA0" w:rsidRPr="00991FA0" w:rsidRDefault="00991FA0" w:rsidP="00991FA0">
            <w:pPr>
              <w:numPr>
                <w:ilvl w:val="0"/>
                <w:numId w:val="13"/>
              </w:numPr>
              <w:spacing w:before="75" w:after="75" w:line="240" w:lineRule="auto"/>
              <w:ind w:left="0" w:firstLine="300"/>
              <w:rPr>
                <w:rFonts w:ascii="Times New Roman" w:hAnsi="Times New Roman"/>
                <w:sz w:val="24"/>
                <w:szCs w:val="24"/>
              </w:rPr>
            </w:pPr>
            <w:r w:rsidRPr="00991FA0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      </w:r>
          </w:p>
          <w:p w:rsidR="00991FA0" w:rsidRPr="00991FA0" w:rsidRDefault="00991FA0" w:rsidP="00991FA0">
            <w:pPr>
              <w:numPr>
                <w:ilvl w:val="0"/>
                <w:numId w:val="14"/>
              </w:numPr>
              <w:spacing w:before="75" w:after="75" w:line="240" w:lineRule="auto"/>
              <w:ind w:left="0" w:firstLine="300"/>
              <w:rPr>
                <w:rFonts w:ascii="Times New Roman" w:hAnsi="Times New Roman"/>
                <w:sz w:val="24"/>
                <w:szCs w:val="24"/>
              </w:rPr>
            </w:pPr>
            <w:r w:rsidRPr="00991FA0">
              <w:rPr>
                <w:rFonts w:ascii="Times New Roman" w:hAnsi="Times New Roman"/>
                <w:sz w:val="24"/>
                <w:szCs w:val="24"/>
              </w:rPr>
      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      </w:r>
            <w:proofErr w:type="spellStart"/>
            <w:proofErr w:type="gramStart"/>
            <w:r w:rsidRPr="00991FA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91F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      </w:r>
            <w:proofErr w:type="gramStart"/>
            <w:r w:rsidRPr="00991FA0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991FA0">
              <w:rPr>
                <w:rFonts w:ascii="Times New Roman" w:hAnsi="Times New Roman"/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      </w:r>
            <w:proofErr w:type="gramStart"/>
            <w:r w:rsidRPr="00991FA0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991FA0">
              <w:rPr>
                <w:rFonts w:ascii="Times New Roman" w:hAnsi="Times New Roman"/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Положение «О федеральной государственной информационной системе «Единая система идентификац</w:t>
            </w:r>
            <w:proofErr w:type="gramStart"/>
            <w:r w:rsidRPr="00991FA0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991FA0">
              <w:rPr>
                <w:rFonts w:ascii="Times New Roman" w:hAnsi="Times New Roman"/>
                <w:sz w:val="18"/>
                <w:szCs w:val="18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      </w:r>
            <w:proofErr w:type="spellStart"/>
            <w:r w:rsidRPr="00991FA0">
              <w:rPr>
                <w:rFonts w:ascii="Times New Roman" w:hAnsi="Times New Roman"/>
                <w:sz w:val="18"/>
                <w:szCs w:val="18"/>
              </w:rPr>
              <w:t>Минкомсвязи</w:t>
            </w:r>
            <w:proofErr w:type="spellEnd"/>
            <w:r w:rsidRPr="00991FA0">
              <w:rPr>
                <w:rFonts w:ascii="Times New Roman" w:hAnsi="Times New Roman"/>
                <w:sz w:val="18"/>
                <w:szCs w:val="18"/>
              </w:rPr>
              <w:t xml:space="preserve"> России от 13 апреля 2012 г. № 107.</w:t>
            </w:r>
          </w:p>
          <w:p w:rsidR="00991FA0" w:rsidRPr="00991FA0" w:rsidRDefault="00991FA0" w:rsidP="00991F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FA0">
              <w:rPr>
                <w:rFonts w:ascii="Times New Roman" w:hAnsi="Times New Roman"/>
                <w:sz w:val="18"/>
                <w:szCs w:val="18"/>
              </w:rPr>
      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      </w:r>
          </w:p>
        </w:tc>
      </w:tr>
    </w:tbl>
    <w:p w:rsidR="00991FA0" w:rsidRPr="00991FA0" w:rsidRDefault="00991FA0" w:rsidP="00991FA0">
      <w:pPr>
        <w:shd w:val="clear" w:color="auto" w:fill="EEEEEE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10AE7" w:rsidRPr="00991FA0" w:rsidRDefault="00B10AE7" w:rsidP="00991FA0">
      <w:pPr>
        <w:rPr>
          <w:szCs w:val="24"/>
        </w:rPr>
      </w:pPr>
    </w:p>
    <w:sectPr w:rsidR="00B10AE7" w:rsidRPr="00991FA0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0E4"/>
    <w:multiLevelType w:val="multilevel"/>
    <w:tmpl w:val="387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6DEB"/>
    <w:multiLevelType w:val="multilevel"/>
    <w:tmpl w:val="412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85994"/>
    <w:multiLevelType w:val="multilevel"/>
    <w:tmpl w:val="7E3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402A3"/>
    <w:multiLevelType w:val="multilevel"/>
    <w:tmpl w:val="AE66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6E6E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62CF4"/>
    <w:rsid w:val="0089520A"/>
    <w:rsid w:val="00923CD0"/>
    <w:rsid w:val="009416E9"/>
    <w:rsid w:val="0095533E"/>
    <w:rsid w:val="00991FA0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21</cp:revision>
  <cp:lastPrinted>2022-11-28T10:35:00Z</cp:lastPrinted>
  <dcterms:created xsi:type="dcterms:W3CDTF">2022-12-15T06:50:00Z</dcterms:created>
  <dcterms:modified xsi:type="dcterms:W3CDTF">2024-08-06T19:36:00Z</dcterms:modified>
</cp:coreProperties>
</file>