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C3" w:rsidRPr="00CE7EA4" w:rsidRDefault="006916C3" w:rsidP="00CE7E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EA4">
        <w:rPr>
          <w:rFonts w:ascii="Times New Roman" w:hAnsi="Times New Roman" w:cs="Times New Roman"/>
          <w:b/>
          <w:sz w:val="28"/>
          <w:szCs w:val="28"/>
        </w:rPr>
        <w:t xml:space="preserve">Как следует поступать в случае, если автомобиль продан, но владелец не поставил его на учет в течение 10 дней? </w:t>
      </w:r>
    </w:p>
    <w:p w:rsidR="006916C3" w:rsidRPr="00CE7EA4" w:rsidRDefault="006916C3" w:rsidP="00CE7E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7EA4">
        <w:rPr>
          <w:rFonts w:ascii="Times New Roman" w:hAnsi="Times New Roman" w:cs="Times New Roman"/>
          <w:sz w:val="28"/>
          <w:szCs w:val="28"/>
          <w:u w:val="single"/>
        </w:rPr>
        <w:t>Отвечает заместитель прокурора округа Александр Зудин:</w:t>
      </w:r>
    </w:p>
    <w:p w:rsidR="006916C3" w:rsidRPr="00CE7EA4" w:rsidRDefault="006916C3" w:rsidP="00CE7E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EA4">
        <w:rPr>
          <w:rFonts w:ascii="Times New Roman" w:hAnsi="Times New Roman" w:cs="Times New Roman"/>
          <w:sz w:val="28"/>
          <w:szCs w:val="28"/>
        </w:rPr>
        <w:t>Согласно п. 3 ч. 3 ст. 8 Федерального закона от 03.08.2018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владелец транспортного средства обязан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средства в течение десяти дней со дня приобретения прав владельца транспортного средства.</w:t>
      </w:r>
    </w:p>
    <w:p w:rsidR="006916C3" w:rsidRPr="00CE7EA4" w:rsidRDefault="006916C3" w:rsidP="00CE7E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EA4">
        <w:rPr>
          <w:rFonts w:ascii="Times New Roman" w:hAnsi="Times New Roman" w:cs="Times New Roman"/>
          <w:sz w:val="28"/>
          <w:szCs w:val="28"/>
        </w:rPr>
        <w:t>В соответствии с п. 2 ч. 1 ст. 1</w:t>
      </w:r>
      <w:bookmarkStart w:id="0" w:name="_GoBack"/>
      <w:bookmarkEnd w:id="0"/>
      <w:r w:rsidRPr="00CE7EA4">
        <w:rPr>
          <w:rFonts w:ascii="Times New Roman" w:hAnsi="Times New Roman" w:cs="Times New Roman"/>
          <w:sz w:val="28"/>
          <w:szCs w:val="28"/>
        </w:rPr>
        <w:t>8 Федерального закона от 03.08.2018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государственный учет транспортного средства прекращается по заявлению прежнего владельца транспортного средства в случае, если новый владелец данного транспортного средства в течение десяти дней со дня его приобретения не обратился в регистрационное подразделение для внесения соответствующих изменений в регистрационные данные транспортного средства.</w:t>
      </w:r>
    </w:p>
    <w:p w:rsidR="006916C3" w:rsidRPr="00CE7EA4" w:rsidRDefault="006916C3" w:rsidP="00CE7E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EA4">
        <w:rPr>
          <w:rFonts w:ascii="Times New Roman" w:hAnsi="Times New Roman" w:cs="Times New Roman"/>
          <w:sz w:val="28"/>
          <w:szCs w:val="28"/>
        </w:rPr>
        <w:t>При этом п. 57 Постановления Правительства РФ от 21.12.2019 № 1764 «О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установлено, что прекращение государственного учета транспортного средства в случае его отчуждения осуществляется регистрационным подразделением на основании заявления прежнего владельца транспортного средства и предъявления им документов о заключении сделки, направленной на отчуждение транспортного средства, при условии отсутствия подтверждения регистрации транспортного средства за новым владельцем.</w:t>
      </w:r>
    </w:p>
    <w:p w:rsidR="006916C3" w:rsidRPr="00CE7EA4" w:rsidRDefault="006916C3" w:rsidP="00CE7E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EA4">
        <w:rPr>
          <w:rFonts w:ascii="Times New Roman" w:hAnsi="Times New Roman" w:cs="Times New Roman"/>
          <w:sz w:val="28"/>
          <w:szCs w:val="28"/>
        </w:rPr>
        <w:t>Таким образом, прежний владелец транспортного средства имеет право прекратить его регистрацию в отношении себя, подав заявление в ГИБДД и приложив договор купли-продажи. Регистрация будет прекращена, а номера объявлены в розыск, после чего транспортное средство будет задержано сотрудниками ГИБДД, регистрационные номера и документы на транспортное средство у нового владельца будут изъяты.</w:t>
      </w:r>
    </w:p>
    <w:p w:rsidR="00680F9B" w:rsidRPr="00CE7EA4" w:rsidRDefault="006916C3" w:rsidP="00CE7E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EA4">
        <w:rPr>
          <w:rFonts w:ascii="Times New Roman" w:hAnsi="Times New Roman" w:cs="Times New Roman"/>
          <w:sz w:val="28"/>
          <w:szCs w:val="28"/>
        </w:rPr>
        <w:t>Прекратить регистрацию можно в любом подразделении ГИБДД, госпошлиной данное действие не облагается.</w:t>
      </w:r>
    </w:p>
    <w:sectPr w:rsidR="00680F9B" w:rsidRPr="00CE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BE"/>
    <w:rsid w:val="00462630"/>
    <w:rsid w:val="00505EBE"/>
    <w:rsid w:val="00680F9B"/>
    <w:rsid w:val="006916C3"/>
    <w:rsid w:val="00C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0AF3E-636E-465A-851D-55EA60FD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Борисенко Екатерина Сергеевна</cp:lastModifiedBy>
  <cp:revision>3</cp:revision>
  <dcterms:created xsi:type="dcterms:W3CDTF">2024-05-26T14:48:00Z</dcterms:created>
  <dcterms:modified xsi:type="dcterms:W3CDTF">2024-06-07T06:36:00Z</dcterms:modified>
</cp:coreProperties>
</file>