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Берегите эти земли, эти воды, 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Даже малую былиночку любя, 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Берегите всех зверей внутри </w:t>
      </w:r>
      <w:proofErr w:type="spellStart"/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proofErr w:type="gramStart"/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>p</w:t>
      </w:r>
      <w:proofErr w:type="gramEnd"/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>иpоды</w:t>
      </w:r>
      <w:proofErr w:type="spellEnd"/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sz w:val="32"/>
          <w:szCs w:val="32"/>
          <w:lang w:eastAsia="ru-RU"/>
        </w:rPr>
        <w:t>Убивайте лишь зверей внутри себя.</w:t>
      </w:r>
    </w:p>
    <w:p w:rsidR="002605C7" w:rsidRPr="002828F2" w:rsidRDefault="002605C7" w:rsidP="002828F2">
      <w:pPr>
        <w:pStyle w:val="a5"/>
        <w:jc w:val="right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2828F2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Е. Евтушенко.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  <w:r w:rsidRPr="0028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Экологическое просвещение</w:t>
      </w: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распространение экологических знаний об экологической безопасности, здоровом образе жизни человека, информации о состоянии окружающей среды и об использовании природных ресурсов в целях формирования экологической культуры в обществе.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Целью экологического образования и просвещения является формирование активной жизненной позиции граждан и экологической культуры в обществе, основанных на принципах устойчивого развития.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Pr="0028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Экологическая безопасность</w:t>
      </w: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система политических, правовых, экономических, технологических и иных мер, направленных на обеспечение гарантий защищенности окружающей среды и жизненно важных интересов человека и гражданина от возможного негативного воздействия хозяйственной и иной деятельности и угроз возникновения чрезвычайных ситуаций природного и техногенного характера в настоящем и будущем времени; состояние защищенности жизненно важных интересов личности, общества и окружающей природной среды от угроз, возникающих в результате антропогенных и природных опасных воздействий.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В статье 42 Конституции РФ закреплено право каждого гражданина «на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proofErr w:type="gramStart"/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Федеральном законе от 10 января 2002 года № 7-ФЗ «Об охране окружающей среды» в качестве одного из основных принципов охраны окружающей среды провозглашается соблюдение права каждого на получение достоверной информации о со</w:t>
      </w:r>
      <w:r w:rsid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стоянии окружающей среды </w:t>
      </w:r>
      <w:bookmarkStart w:id="0" w:name="_GoBack"/>
      <w:bookmarkEnd w:id="0"/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закрепляется право граждан направлять обращения в органы государственной власти Российской Федерации, органы государственной власти субъектов Российской Федерации, органы местного самоуправления, иные организации и должностным лицам</w:t>
      </w:r>
      <w:proofErr w:type="gramEnd"/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своевременной, полной и достоверной информации о состоянии окружающей среды в местах своего проживания и мерах по ее охране</w:t>
      </w:r>
      <w:r w:rsid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proofErr w:type="gramStart"/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 7 Закона РФ от 21 июля 1993 г. № 5485-1 «О государственной тайне» записано, что не могут быть отнесены к государственной тайне и засекречены сведения: о чрезвычайных происшествиях и катастрофах, угрожающих безопасности и здоровью граждан, и их последствиях, а также о стихийных бедствиях, их официальных прогнозах и последствиях; о состоянии экологии, здравоохранения, санитарии.</w:t>
      </w:r>
      <w:proofErr w:type="gramEnd"/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Проблемы экологии выходят в современном мире на первый план, поскольку касаются всех и каждого. Не секрет, что результатом бездумного отношения человека к окружающей  среде стали необратимые нарушения экологической обстановки во всем мире. Катастрофическое исчезновение растений и животных, нарушение водного и воздушного баланса  на планете  – это результат не только роста  объема  выбросов вредных производств, загрязнения поверхностных вод и т.д., но и полного отсутствия элементарных знаний природных процессов. Обретение экологического мировоззрения, воспитания не может происходить на абстрактном уровне и даётся человеку через личный опыт и практическую деятельность.         </w:t>
      </w:r>
    </w:p>
    <w:p w:rsidR="002605C7" w:rsidRPr="002828F2" w:rsidRDefault="002605C7" w:rsidP="002828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2828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«Даже самые умные и правильные законы не смогут кардинально изменить экологическую ситуацию, если большинство из нас по-прежнему будут считать себя лишь наблюдателями окружающего мира. Экология должна стать образом жизни. Тогда мы сможем оставить нашим потомкам нечто большее, чем техногенную пустыню» </w:t>
      </w:r>
      <w:r w:rsidRPr="002828F2">
        <w:rPr>
          <w:rFonts w:ascii="Times New Roman" w:eastAsia="Times New Roman" w:hAnsi="Times New Roman" w:cs="Times New Roman"/>
          <w:sz w:val="28"/>
          <w:szCs w:val="28"/>
          <w:lang w:eastAsia="ru-RU"/>
        </w:rPr>
        <w:t>(Тезисы V Невского международного конгресса, май 2012 г., г. Санкт-Петербург).</w:t>
      </w:r>
    </w:p>
    <w:p w:rsidR="007505C7" w:rsidRPr="002828F2" w:rsidRDefault="007505C7" w:rsidP="002828F2">
      <w:pPr>
        <w:jc w:val="both"/>
        <w:rPr>
          <w:sz w:val="28"/>
          <w:szCs w:val="28"/>
        </w:rPr>
      </w:pPr>
    </w:p>
    <w:sectPr w:rsidR="007505C7" w:rsidRPr="002828F2" w:rsidSect="002828F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DD0"/>
    <w:rsid w:val="00201C8F"/>
    <w:rsid w:val="002605C7"/>
    <w:rsid w:val="002828F2"/>
    <w:rsid w:val="004D7601"/>
    <w:rsid w:val="007505C7"/>
    <w:rsid w:val="00C1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C7"/>
    <w:rPr>
      <w:b/>
      <w:bCs/>
    </w:rPr>
  </w:style>
  <w:style w:type="paragraph" w:styleId="a5">
    <w:name w:val="No Spacing"/>
    <w:uiPriority w:val="1"/>
    <w:qFormat/>
    <w:rsid w:val="002828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5C7"/>
    <w:rPr>
      <w:b/>
      <w:bCs/>
    </w:rPr>
  </w:style>
  <w:style w:type="paragraph" w:styleId="a5">
    <w:name w:val="No Spacing"/>
    <w:uiPriority w:val="1"/>
    <w:qFormat/>
    <w:rsid w:val="00282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Company>Ya Blondinko Edition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dcterms:created xsi:type="dcterms:W3CDTF">2023-01-25T10:41:00Z</dcterms:created>
  <dcterms:modified xsi:type="dcterms:W3CDTF">2023-01-25T10:41:00Z</dcterms:modified>
</cp:coreProperties>
</file>