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A6" w:rsidRPr="008C77A6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77A6">
        <w:rPr>
          <w:rFonts w:ascii="Times New Roman" w:hAnsi="Times New Roman" w:cs="Times New Roman"/>
          <w:b/>
          <w:sz w:val="28"/>
          <w:szCs w:val="28"/>
        </w:rPr>
        <w:t>Уголовная ответственность за склонение к потреблению наркотических средств</w:t>
      </w:r>
    </w:p>
    <w:p w:rsidR="008C77A6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7A6" w:rsidRPr="008C77A6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A6">
        <w:rPr>
          <w:rFonts w:ascii="Times New Roman" w:hAnsi="Times New Roman" w:cs="Times New Roman"/>
          <w:sz w:val="28"/>
          <w:szCs w:val="28"/>
        </w:rPr>
        <w:t xml:space="preserve">В целях противодействия распространению наркотических средств, психотропных веществ или их аналогов законодателем </w:t>
      </w:r>
      <w:r>
        <w:rPr>
          <w:rFonts w:ascii="Times New Roman" w:hAnsi="Times New Roman" w:cs="Times New Roman"/>
          <w:sz w:val="28"/>
          <w:szCs w:val="28"/>
        </w:rPr>
        <w:t xml:space="preserve">в статье 230 Уголовного кодекса РФ </w:t>
      </w:r>
      <w:r w:rsidRPr="008C77A6">
        <w:rPr>
          <w:rFonts w:ascii="Times New Roman" w:hAnsi="Times New Roman" w:cs="Times New Roman"/>
          <w:sz w:val="28"/>
          <w:szCs w:val="28"/>
        </w:rPr>
        <w:t>установлена уголовная ответственность за склонение к их потреблению.</w:t>
      </w:r>
    </w:p>
    <w:p w:rsidR="008C77A6" w:rsidRPr="008C77A6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A6">
        <w:rPr>
          <w:rFonts w:ascii="Times New Roman" w:hAnsi="Times New Roman" w:cs="Times New Roman"/>
          <w:sz w:val="28"/>
          <w:szCs w:val="28"/>
        </w:rPr>
        <w:t>Склонение к потреблению запрещенных средств и веществ, являясь разновидностью их распространения, представляет повышенную общественную опасность.</w:t>
      </w:r>
    </w:p>
    <w:p w:rsidR="008C77A6" w:rsidRPr="008C77A6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A6">
        <w:rPr>
          <w:rFonts w:ascii="Times New Roman" w:hAnsi="Times New Roman" w:cs="Times New Roman"/>
          <w:sz w:val="28"/>
          <w:szCs w:val="28"/>
        </w:rPr>
        <w:t>Субъектом</w:t>
      </w:r>
      <w:r>
        <w:rPr>
          <w:rFonts w:ascii="Times New Roman" w:hAnsi="Times New Roman" w:cs="Times New Roman"/>
          <w:sz w:val="28"/>
          <w:szCs w:val="28"/>
        </w:rPr>
        <w:t xml:space="preserve"> указанного</w:t>
      </w:r>
      <w:r w:rsidRPr="008C77A6">
        <w:rPr>
          <w:rFonts w:ascii="Times New Roman" w:hAnsi="Times New Roman" w:cs="Times New Roman"/>
          <w:sz w:val="28"/>
          <w:szCs w:val="28"/>
        </w:rPr>
        <w:t xml:space="preserve"> преступления является физическое вменяемое лицо, достигшее 16-летнего возраста, а в случае совершения преступления в отношении несовершеннолетнего - достигшее 18-летнего возраста.</w:t>
      </w:r>
    </w:p>
    <w:p w:rsidR="008C77A6" w:rsidRPr="008C77A6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A6">
        <w:rPr>
          <w:rFonts w:ascii="Times New Roman" w:hAnsi="Times New Roman" w:cs="Times New Roman"/>
          <w:sz w:val="28"/>
          <w:szCs w:val="28"/>
        </w:rPr>
        <w:t>Склонение к потреблению наркотических средств либо психотропных веществ может выражаться в любых умышленных действиях, в том числе однократного характера, направленных на возбуждение у другого лица желания их потребления (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Pr="008C77A6">
        <w:rPr>
          <w:rFonts w:ascii="Times New Roman" w:hAnsi="Times New Roman" w:cs="Times New Roman"/>
          <w:sz w:val="28"/>
          <w:szCs w:val="28"/>
        </w:rPr>
        <w:t>в уговорах, предложениях, даче совета и т.п.).</w:t>
      </w:r>
    </w:p>
    <w:p w:rsidR="008C77A6" w:rsidRPr="008C77A6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A6">
        <w:rPr>
          <w:rFonts w:ascii="Times New Roman" w:hAnsi="Times New Roman" w:cs="Times New Roman"/>
          <w:sz w:val="28"/>
          <w:szCs w:val="28"/>
        </w:rPr>
        <w:t>Склонением также будет признан обман, психическое или физическое насилие, ограничение свободы и другие действия, совершаемые с целью принуждения к потреблению наркотических средств.</w:t>
      </w:r>
    </w:p>
    <w:p w:rsidR="008C77A6" w:rsidRPr="008C77A6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A6">
        <w:rPr>
          <w:rFonts w:ascii="Times New Roman" w:hAnsi="Times New Roman" w:cs="Times New Roman"/>
          <w:sz w:val="28"/>
          <w:szCs w:val="28"/>
        </w:rPr>
        <w:t>Лицо подлежит привлечению к уголовной ответственности по ст. 230 УК РФ независимо от того, употребило склоняемое лицо наркотическое средство или нет.</w:t>
      </w:r>
    </w:p>
    <w:p w:rsidR="007777B0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7A6">
        <w:rPr>
          <w:rFonts w:ascii="Times New Roman" w:hAnsi="Times New Roman" w:cs="Times New Roman"/>
          <w:sz w:val="28"/>
          <w:szCs w:val="28"/>
        </w:rPr>
        <w:t xml:space="preserve">За совершение такой категории преступного деяния уголовным законом предусмотрено наказание до 5 лет лишения свободы на срок. Если же к потреблению наркотических средств склоняется несовершеннолетний, такое </w:t>
      </w:r>
      <w:proofErr w:type="gramStart"/>
      <w:r w:rsidRPr="008C77A6">
        <w:rPr>
          <w:rFonts w:ascii="Times New Roman" w:hAnsi="Times New Roman" w:cs="Times New Roman"/>
          <w:sz w:val="28"/>
          <w:szCs w:val="28"/>
        </w:rPr>
        <w:t>преступление  относится</w:t>
      </w:r>
      <w:proofErr w:type="gramEnd"/>
      <w:r w:rsidRPr="008C77A6">
        <w:rPr>
          <w:rFonts w:ascii="Times New Roman" w:hAnsi="Times New Roman" w:cs="Times New Roman"/>
          <w:sz w:val="28"/>
          <w:szCs w:val="28"/>
        </w:rPr>
        <w:t xml:space="preserve"> к категории особо тяжких, и виновному грозит до 15 лет лишения свободы с назначением дополнительного наказания либо без такового.</w:t>
      </w:r>
    </w:p>
    <w:p w:rsidR="008C77A6" w:rsidRDefault="008C77A6" w:rsidP="008C7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7A6" w:rsidRPr="008C77A6" w:rsidRDefault="008C77A6" w:rsidP="008C77A6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Авдеева Д.С.</w:t>
      </w:r>
    </w:p>
    <w:sectPr w:rsidR="008C77A6" w:rsidRPr="008C7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000F"/>
    <w:multiLevelType w:val="hybridMultilevel"/>
    <w:tmpl w:val="C3A2A1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B5303F"/>
    <w:multiLevelType w:val="hybridMultilevel"/>
    <w:tmpl w:val="5538C43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9870501"/>
    <w:multiLevelType w:val="hybridMultilevel"/>
    <w:tmpl w:val="49FA7A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8B"/>
    <w:rsid w:val="00030B53"/>
    <w:rsid w:val="00296947"/>
    <w:rsid w:val="005429B8"/>
    <w:rsid w:val="00622E43"/>
    <w:rsid w:val="007777B0"/>
    <w:rsid w:val="008C77A6"/>
    <w:rsid w:val="008F4B02"/>
    <w:rsid w:val="009B7ECA"/>
    <w:rsid w:val="00A2718B"/>
    <w:rsid w:val="00AD241D"/>
    <w:rsid w:val="00BF501C"/>
    <w:rsid w:val="00E92CF5"/>
    <w:rsid w:val="00E9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502A"/>
  <w15:chartTrackingRefBased/>
  <w15:docId w15:val="{709EC124-0E1B-4D78-949C-9005C67E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7Я</dc:creator>
  <cp:keywords/>
  <dc:description/>
  <cp:lastModifiedBy>7Я</cp:lastModifiedBy>
  <cp:revision>2</cp:revision>
  <dcterms:created xsi:type="dcterms:W3CDTF">2020-06-28T18:19:00Z</dcterms:created>
  <dcterms:modified xsi:type="dcterms:W3CDTF">2020-06-28T18:19:00Z</dcterms:modified>
</cp:coreProperties>
</file>