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АДМИНИСТРАЦИЯ ВИННИКОВСКОГО СЕЛЬСОВЕТА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br/>
        <w:t>КУРСКОГО РАЙОНА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br/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ПОСТАНОВЛЕНИЕ</w:t>
      </w:r>
    </w:p>
    <w:p w:rsidR="009E60DE" w:rsidRPr="009E60DE" w:rsidRDefault="00F60BA0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от 10.07.</w:t>
      </w:r>
      <w:r w:rsid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2024</w:t>
      </w:r>
      <w:r w:rsidR="009E60DE"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22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Об утверждении муниципальной программы «Охрана земель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Винниковский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сельсовет»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Курского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района Курской области на 2024-2026 годы»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В соответствии со ст. ст. 11, 12 Земельного кодекса РФ, ч. 1, ч. 3 ст. 14 Федерального закона от 6 октября 2003 года № 131-ФЗ "Об общих принципах организации местного самоуправления в Российской Федерации", администрация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Винниковского</w:t>
      </w:r>
      <w:proofErr w:type="spellEnd"/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Курского</w:t>
      </w: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ПОСТАНОВЛЯЕТ: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1. Утвердить Программу «Охрана земель муниципального образования </w:t>
      </w: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Винниковский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сельсовет»</w:t>
      </w: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Курского</w:t>
      </w: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 на 2024-2026 годы», согласно приложению 1.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3. </w:t>
      </w:r>
      <w:proofErr w:type="gramStart"/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Контроль за</w:t>
      </w:r>
      <w:proofErr w:type="gramEnd"/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исполнением настоящего постановления оставляю за собой.</w:t>
      </w:r>
    </w:p>
    <w:p w:rsid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4. Постановление вступает в силу со дня его подписания и подлежит официальному опубликованию.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  <w:t xml:space="preserve">Глава </w:t>
      </w:r>
      <w:proofErr w:type="spellStart"/>
      <w:r w:rsidRPr="009E60DE"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  <w:t>Винниковского</w:t>
      </w:r>
      <w:proofErr w:type="spellEnd"/>
      <w:r w:rsidRPr="009E60DE"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  <w:t xml:space="preserve"> сельсовета</w:t>
      </w:r>
    </w:p>
    <w:p w:rsid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  <w:t>Курского района                                                              А.Н. Воробьев</w:t>
      </w:r>
    </w:p>
    <w:p w:rsid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</w:pPr>
    </w:p>
    <w:p w:rsid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</w:pPr>
    </w:p>
    <w:p w:rsid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</w:pPr>
    </w:p>
    <w:p w:rsid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</w:pPr>
    </w:p>
    <w:p w:rsid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</w:pPr>
    </w:p>
    <w:p w:rsidR="00F37AE9" w:rsidRDefault="00F37AE9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</w:pPr>
    </w:p>
    <w:p w:rsidR="00F37AE9" w:rsidRDefault="00F37AE9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</w:pP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lastRenderedPageBreak/>
        <w:t>Приложение №1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к постановлению администрации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Винниковского</w:t>
      </w:r>
      <w:proofErr w:type="spellEnd"/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сельсовета</w:t>
      </w:r>
    </w:p>
    <w:p w:rsidR="009E60DE" w:rsidRDefault="009E60DE" w:rsidP="009E60DE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Курского района </w:t>
      </w:r>
    </w:p>
    <w:p w:rsidR="009E60DE" w:rsidRPr="009E60DE" w:rsidRDefault="00F60BA0" w:rsidP="009E60DE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10.07.2024 г. № 22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МУНИЦИПАЛЬНАЯ ПРОГРАММА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«Охрана земель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Винниковский</w:t>
      </w:r>
      <w:proofErr w:type="spellEnd"/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сел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ьсовет»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Курского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района Курской области на 2024-2026 годы»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ПАСПОРТ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муниципальной программы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«Охрана земель 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«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Винниковский</w:t>
      </w:r>
      <w:proofErr w:type="spellEnd"/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»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Курского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района Курской области на 2024-2026 годы</w:t>
      </w: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»</w:t>
      </w:r>
    </w:p>
    <w:tbl>
      <w:tblPr>
        <w:tblW w:w="0" w:type="auto"/>
        <w:tblInd w:w="15" w:type="dxa"/>
        <w:shd w:val="clear" w:color="auto" w:fill="F8FAFB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52"/>
        <w:gridCol w:w="6448"/>
      </w:tblGrid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муниципальная программа «Охрана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Винниковский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сельсовет»</w:t>
            </w: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Курского</w:t>
            </w: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района Курской области на 2024-2026 годы» (далее по тексту – Программа)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Винниковского</w:t>
            </w:r>
            <w:proofErr w:type="spellEnd"/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Курского</w:t>
            </w: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района Курской области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Винниковского</w:t>
            </w:r>
            <w:proofErr w:type="spellEnd"/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Курского</w:t>
            </w: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района Курской области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Основные цели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обеспечение прав граждан на благоприятную окружающую среду;</w:t>
            </w:r>
          </w:p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предотвращение развития природных процессов, оказывающих негативное воздействие на состояние земель (подтопление, эрозия почв и др.);</w:t>
            </w:r>
          </w:p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обеспечение улучшения и восстановления земель, подвергшихся негативному (вредному) воздействию </w:t>
            </w: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lastRenderedPageBreak/>
              <w:t>хозяйственной деятельности и природных процессов;</w:t>
            </w:r>
          </w:p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предотвращение загрязнения окружающей среды в результате ведения хозяйственной и иной деятельности на земельных участках; сохранение плодородия земель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обеспечение организации рационального использования и охраны земель;</w:t>
            </w:r>
          </w:p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сохранение и восстановление зеленых насаждений;</w:t>
            </w:r>
          </w:p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инвентаризация земель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2024-2026 годы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Винниковского</w:t>
            </w:r>
            <w:proofErr w:type="spellEnd"/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Курского</w:t>
            </w: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района Курской области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средства местного бюджета;</w:t>
            </w:r>
          </w:p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внебюджетные средства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рациональное и эффективное использование и охрана земель; упорядочение землепользования;</w:t>
            </w:r>
          </w:p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восстановление нарушенных земель;</w:t>
            </w:r>
          </w:p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повышение экологической безопасности населения и качества его жизни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Система организации </w:t>
            </w:r>
            <w:proofErr w:type="gramStart"/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контроля за</w:t>
            </w:r>
            <w:proofErr w:type="gramEnd"/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proofErr w:type="gramStart"/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контроль за</w:t>
            </w:r>
            <w:proofErr w:type="gramEnd"/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ходом реализации Программы осуществляет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Винниковского</w:t>
            </w:r>
            <w:proofErr w:type="spellEnd"/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Курского</w:t>
            </w: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района Курской области в соответствии с ее полномочиями, установленными действующим законодательством</w:t>
            </w:r>
          </w:p>
        </w:tc>
      </w:tr>
    </w:tbl>
    <w:p w:rsid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</w:pP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lastRenderedPageBreak/>
        <w:t xml:space="preserve">1. Цели и задачи муниципальной программы «Охрана земель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Винниковский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сельсовет»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Курского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района Курской области на 2024-2026 годы».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1.1. Охрана муниципальных земель осуществляется на основании Программы, включающей в себя перечень обязательных мероприятий по охране земель с учетом особенностей хозяйственной деятельности, природных и других условий. Программа разрабатывается администрацией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Винниковского</w:t>
      </w:r>
      <w:proofErr w:type="spellEnd"/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Курского</w:t>
      </w: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 (далее – администрация поселения).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1.2. 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 В целях охраны здоровья человека и охраны окружающей среды в порядке, определяемом законодательством Российской Федерации, устанавливаются нормативы предельно допустимых концентраций вредных веществ, микроорганизмов и других вредных микробиологических веществ, загрязняющих землю, сорных растений, вредителей и болезней.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1.3. Целями охраны земель муниципального образования </w:t>
      </w: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Винниковский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сельсовет» </w:t>
      </w: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Курского</w:t>
      </w: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 являются: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а) обеспечение прав граждан на благоприятную окружающую среду;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б) 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в) 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г)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proofErr w:type="spellStart"/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д</w:t>
      </w:r>
      <w:proofErr w:type="spellEnd"/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) предотвращение загрязнения окружающей среды в результате ведения хозяйственной и иной деятельности на земельный участок;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е) сохранение плодородия почв.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2. Обязанности арендаторов земельных участков и собственников земельных участков по охране земель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Винниковский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сельсовет»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Курского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района Курской области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lastRenderedPageBreak/>
        <w:t>2.1. Рациональная организация территории.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2.2. Восстановление и повышение плодородия почв, а также других полезных свойств земли.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2.3. Проведение мероприятий, в том числе с привлечением специализированных организаций по предотвращению и ликвидации нарушений (аварий) от водной и ветровой эрозии, подтопления, заболачивания, засоления, иссушения, уплотнения, загрязнения отходами производства, химическими и радиоактивными веществами, от других процессов разрушения.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2.4. Защита от зарастания сельскохозяйственных земель кустарником и сорной травой, других процессов ухудшения состояния земель.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2.5. Рекультивация нарушенных земель, повышение их плодородия.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2.6. Снятие, использование и сохранение плодородного слоя почвы при проведении работ, связанных с нарушением земель.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3. Финансовое обеспечение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Финансовое обеспечение осуществляется за счет средств бюджета поселения в рамках утвержденного бюджета поселения на очередной финансовый год, а также за счет внебюджетных источников; пожертвований предпринимателей и организаций всех форм собственности; арендаторов и собственников земельных участков.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4. Оценка эффективности социально-экономических и экологических последствий от реализации программы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Реализация Программы приведет: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- к рациональному и эффективному использованию земель;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- к улучшению внешнего вида муниципального образования </w:t>
      </w: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Винниковский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сельсовет»</w:t>
      </w: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Курского</w:t>
      </w: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области;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- к повышению экологической безопасности населения и качества его жизни;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- к повышению уровня благоустроенности поселения.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5. Мероприятия по реализации Программы</w:t>
      </w:r>
    </w:p>
    <w:tbl>
      <w:tblPr>
        <w:tblW w:w="0" w:type="auto"/>
        <w:tblInd w:w="15" w:type="dxa"/>
        <w:shd w:val="clear" w:color="auto" w:fill="F8FAFB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5"/>
        <w:gridCol w:w="2957"/>
        <w:gridCol w:w="2060"/>
        <w:gridCol w:w="1493"/>
        <w:gridCol w:w="2115"/>
      </w:tblGrid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№ </w:t>
            </w:r>
            <w:proofErr w:type="spellStart"/>
            <w:proofErr w:type="gramStart"/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п</w:t>
            </w:r>
            <w:proofErr w:type="spellEnd"/>
            <w:proofErr w:type="gramEnd"/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/</w:t>
            </w:r>
            <w:proofErr w:type="spellStart"/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Финансирование руб.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собственники и арендаторы земельных участков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средства собственников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Ликвидация мест несанкционированных свалок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Винниковского</w:t>
            </w:r>
            <w:proofErr w:type="spellEnd"/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Курского</w:t>
            </w: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160A2B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2024 г- 0</w:t>
            </w:r>
          </w:p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2025 г- 5000,00</w:t>
            </w:r>
          </w:p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2026 г- 5000,00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Вывоз бытовых отходов от населения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АО САБ по уборке г. Курска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согласно установленным тарифам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организации, учреждения всех форм собственности, население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апрель-май, сентябрь-октябрь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без финансирования</w:t>
            </w:r>
          </w:p>
        </w:tc>
      </w:tr>
    </w:tbl>
    <w:p w:rsidR="005D0DF0" w:rsidRDefault="005D0DF0"/>
    <w:sectPr w:rsidR="005D0DF0" w:rsidSect="0086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0DE"/>
    <w:rsid w:val="00160A2B"/>
    <w:rsid w:val="004D6942"/>
    <w:rsid w:val="005163D4"/>
    <w:rsid w:val="005D0DF0"/>
    <w:rsid w:val="00867752"/>
    <w:rsid w:val="009E60DE"/>
    <w:rsid w:val="00B6187B"/>
    <w:rsid w:val="00DA1018"/>
    <w:rsid w:val="00DD0ECC"/>
    <w:rsid w:val="00F37AE9"/>
    <w:rsid w:val="00F6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E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E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10</cp:revision>
  <dcterms:created xsi:type="dcterms:W3CDTF">2024-06-04T11:47:00Z</dcterms:created>
  <dcterms:modified xsi:type="dcterms:W3CDTF">2024-07-10T11:28:00Z</dcterms:modified>
</cp:coreProperties>
</file>