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95" w:rsidRDefault="009D7B95" w:rsidP="009D7B9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.12. 2017 г. № О бюджете Винниковского сельсовета Курского района Курской области на 2018 год и на плановый период 2019 и 2020 годов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СОБРАНИЕ ДЕПУТАТОВ ВИННИКОВСКОГО 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РЕШЕНИЕ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 .12. 2017 г.   №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 на 2018 год и на плановый период 2019 и 2020 годов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Статья 1</w:t>
      </w:r>
      <w:r>
        <w:rPr>
          <w:rFonts w:ascii="Tahoma" w:hAnsi="Tahoma" w:cs="Tahoma"/>
          <w:color w:val="000000"/>
          <w:sz w:val="18"/>
          <w:szCs w:val="18"/>
        </w:rPr>
        <w:t>. </w:t>
      </w:r>
      <w:r>
        <w:rPr>
          <w:rStyle w:val="a7"/>
          <w:rFonts w:ascii="Tahoma" w:hAnsi="Tahoma" w:cs="Tahoma"/>
          <w:color w:val="000000"/>
          <w:sz w:val="18"/>
          <w:szCs w:val="18"/>
        </w:rPr>
        <w:t>Основные характеристики бюджета Винниковского сельсовета Курского района Курской области.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1.Утвердить основные характеристики бюджета Винниковского сельсовета Курского района Курской области (далее – местный бюджет)  на 2018 год: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-прогнозируемый общий объем доходов местного бюджета в сумме 3460525,00 рублей;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-общий объем расходов местного бюджета 3746862,40 рублей;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 Утвердить  основные характеристики местного бюджета на 2019 и 2020 годы: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общий объем доходов местного бюджета на 2019 год в сумме 3369867,00 рублей, на 2020 год в сумме 3338702,00 рублей;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общий объем расходов местного бюджета на 2019 год в сумме 3656490,00 рублей, на 2020 год в сумме 3625404,30 рублей.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   Статья 2. Главные администраторы доходов местного бюджета и главные администраторы источников финансирования дефицита местного бюджета.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Утвердить перечень главных администраторов доходов местного бюджета согласно приложению № 1 к   настоящему решению.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Утвердить перечень главных администраторов  источников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Финансирования дефицита местного бюджета согласно приложению № 2  к   настоящему решению.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   Статья 3. Источники финансирования дефицита бюджета.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1.Утвердить источники финансирования дефицита бюджета Винниковского сельсовета Курского района Курской области на 2018 год согласно приложению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№ 3  к настоящему решению.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2.Утвердить источники финансирования дефицита бюджета Винниковского сельсовета Курского района Курской области на 2019 и 2020 годы согласно приложению № 4  к настоящему решению.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 Статья 4. Доходы  бюджета Винниковского сельсовета Курского района Курской области на 2018 год и плановый период 2019 и 2020 годов.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Утвердить прогнозируемое поступление доходов в бюджет Винниковского сельсовета Курского района Курской области на 2018  год       согласно приложению №  5    к настоящему решению;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плановый период 2019 и 2020 годов в суммах согласно приложению №6 к настоящему решению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местного бюджета.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3. Установить, что поступающие казенным учреждениям добровольные взносы и пожертвования (безвозмездные перечисления) в полном объеме зачисляются в доход местного 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Статья 5. Бюджетные ассигнования  местного бюджета на  2018 год и плановый период 2019 и 2020 годов.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2018 год согласно приложению № 7 к настоящему решению;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плановый период 2019 и 2020 годов в суммах согласно приложению №8 к настоящему решению.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  2. Утвердить ведомственную структуру расходов местного бюджета на 2018 год согласно приложению №  9   к настоящему решению;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на плановый период 2019 и 2020 годов в суммах согласно приложению №10 к настоящему решению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3.Утвердить общий объем бюджетных ассигнований на исполнение публичных нормативных обязательств на 2018 годы в сумме 0,00 рублей, на 2019 год в сумме 0,00 рублей, на 2020 годы в сумме 0,00 рублей.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Утвердить распределение бюджетных ассигнований по целевым статьям (муниципальным программам Винниковского сельсовета Курского района Курской области и непрограммным направлениям деятельности), группам видов расходов на 2018 год согласно приложению № 11  к настоящему решению;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плановый период 2019 и 2020 годов  согласно приложению №12 к настоящему решению.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Статья 6.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Муниципальный долг  Винниковского сельсовета 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     </w:t>
      </w:r>
      <w:r>
        <w:rPr>
          <w:rFonts w:ascii="Tahoma" w:hAnsi="Tahoma" w:cs="Tahoma"/>
          <w:color w:val="000000"/>
          <w:sz w:val="18"/>
          <w:szCs w:val="18"/>
        </w:rPr>
        <w:t>1.Утвердить программу муниципальных внутренних заимствований  Винниковского сельсовета Курского района Курской области на 2018 год согласно приложению № 13    к настоящему решению;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плановый период 2019 и 2020 годов  согласно приложению №14 к настоящему решению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2.Установить верхний предел муниципального долга Винниковского сельсовета Курского района Курской области  на 1 января 2019 года в сумме 0,00 рублей, в том числе  верхний предел долга по муниципальным гарантиям в сумме 0,00 руб., на 1 января 2020 года в сумме 0,00 руб., в том числе  верхний предел долга по муниципальным гарантиям в сумме 0,00 руб. на 1 января 2021 года в сумме 0,00 руб., в том числе  верхний предел долга по муниципальным гарантиям в сумме 0,00 руб.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3.Утвердить программу муниципальных гарантий Винниковского сельсовета Курского района Курской области на  2018 год, согласно приложению № 15   к настоящему решению;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плановый период 2019 и 2020 годов  согласно приложению №16 к настоящему решению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4.Установить предельный объем муниципального долга Винниковского сельсовета Курского района Курской области на 2018 год в сумме 2863374,00 рублей, на 2019 год в сумме 2866230,00 рублей, на 2020 год в сумме 2867023,00 рублей.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Статья 7. Привлечение бюджетных кредитов и кредитов коммерческих банков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Винниковского сельсовета Курского района Курской области  в 2018 году и в плановом периоде 2019 и 2020 годов: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местного бюджета;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      Статья 8. Особенности исполнения бюджета  Винниковского сельсовета Курского района Курской области в 2018 году.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Остатки средств местного бюджета по состоянию на 1 января 2018 года на счете местного бюджета, образовавшиеся в связи с неполным использованием получателями средств местного бюджета,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2018 году на те же цели в качестве дополнительного источника.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2.Установить дополнительные основания для внесения изменений в сводную бюджетную роспись местного бюджета без внесения изменений в настоящее решение: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реорганизация муниципальных  учреждений;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передача полномочий по финансированию отдельных учреждений,   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3) изменение бюджетной классификации Министерством финансов Российской Федерации.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3.Предоставить право Администрации Винниковского сельсовета Курского района Курской области вносить в 2018 году изменения в показатели сводной бюджетной росписи местного бюджета, связанные с распределением, перераспределением  бюджетных ассигнований с последующем рассмотрением их на очередном заседании Собрания депутатов Винниковского сельсовета Курского района Курской области в случае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4.Предоставить право Администрации Винниковского 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на сумму целевых средств, полученных из областного бюджета, и прочих расходов с последующим уведомлением Собрания депутатов Винниковского сельсовета Курского района Курской области.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Предоставить право Администрации Винниковского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6.Нормативные правовые  акты органов муниципального образования, принятые в 2018 году, не обеспеченные источниками финансирования в местном бюджете, не подлежат исполнению в 2018 году.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случае если  расходы на реализацию нормативного  правового акта частично (не в полной мере) обеспечены источниками финансирования в местном бюджете на 2018 год, такой нормативный правовой акт реализуется и применяется в пределах средств, предусмотренных в местном бюджете  на 2018 год.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  на 2018 г., реализуются и применяются только  после внесения соответствующих  изменений в настоящее решение  при наличии соответствующих источников дополнительных  поступлений  в бюджет муниципального образования  и (или) при сокращении расходов по конкретным статьям местного бюджета на 2018 год.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Установить, что обращение взыскания на 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8.Установить, что заключение и оплата муниципальными казенными учреждениями и органами местного самоуправления Винниковского сельсовета договоров, исполнение которых осуществляется за счет средств местного бюджета  производится в пределах, утвержденных им лимитов бюджетных обязательств в соответствии с показателями сводной бюджетной росписи расходов местного бюджета и с учетом принятых и неисполненных обязательств.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Вытекающие из договоров, исполнение которых осуществляется за счет средств местного бюджета, обязательства, принятые муниципальными казенными учреждениями  и органами местного самоуправления  сверх утвержденных им лимитов бюджетных обязательств, не подлежат оплате за счет средств местного  бюджета на   2018 год.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Установить, что получатель средств местного бюджета вправе предусматривать авансовые платежи: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 заключении договоров (муниципальных контрактов) на поставку товаров (работ, услуг) в размерах: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100 процентов суммы договора (муниципального контракта) – по договорам (контрактам):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10.Установить, что не использованные лимиты бюджетных обязательств и объемы финансирования местного бюджета на 2018 год прекращают свое действие  31 декабря 2018 года.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Органы местного  самоуправления не вправе принимать решения, приводящие к увеличению в 2018 году численности муниципальных служащих    и работников  муниципальных казенных учреждений, а также расходов на их содержание.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Винниковского сельсовета Курского района Курской области.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  бюджет.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Статья 9.   Решение вступает в силу с 1 января 2018 года.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  Курской области                                    Шмараева Н.А.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№1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Перечень главных администраторов доходов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Бюджета Винниковского сельсовета Курского района Курской области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2"/>
        <w:gridCol w:w="2809"/>
        <w:gridCol w:w="5864"/>
      </w:tblGrid>
      <w:tr w:rsidR="009D7B95" w:rsidTr="009D7B95">
        <w:trPr>
          <w:tblCellSpacing w:w="0" w:type="dxa"/>
        </w:trPr>
        <w:tc>
          <w:tcPr>
            <w:tcW w:w="41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администратора доходов местного бюджета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администратора доходов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B95" w:rsidRDefault="009D7B95">
            <w:pPr>
              <w:rPr>
                <w:sz w:val="18"/>
                <w:szCs w:val="18"/>
              </w:rPr>
            </w:pP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 Курского района Курской области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1 08 04020 01 0000 110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 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1 11 01050 10 0000 120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111 02033 10 0000 120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1 11 02085 10 0000 120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1 11 03050 10 0000 120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1 11 05025 10 0000 120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111 05027 10 0000 120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1 11 05075 10 0000 120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111 05093 10 0000 120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1 11 05325 10 0000 120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sz w:val="18"/>
                <w:szCs w:val="18"/>
              </w:rPr>
              <w:lastRenderedPageBreak/>
              <w:t>предприятий, созданных  сельских поселениями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1 11 08050 10 0000 120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1 11 09015 10 0000 120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распоряжения правами на результаты индивидуальной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1 11 09025 10 0000 120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1 11 09035 10 0000 120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сельских 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112 04051 10 0000 120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11204052 10 0000 120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1 12 05050 10 0000 120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1 13 01076 10 0000 130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113 02065 10 0000 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1 13 02995 10 0000 130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1 13 01540 10 0000 130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1 14 01050 10 0000 410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1 14 02052 10 0000 410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1 14 02052 10 0000 440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1 14 02053 10 0000 410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 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1 14 02053 10 0000 440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иного имущества, находящегося в собственности сельских 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1 14 02058 10 0000 410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1 14 03050 10 0000 410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1 14 03050 10 0000 440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1 14 04050 10 0000 420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1 14 06025 10 0000 430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  от продажи земельных участков, находящихся в собственности   сельских поселений (за исключением земельных участков муниципальных  бюджетных и автономных учреждений)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1 14 06045 10 0000 430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1 14 06325 10 0000 430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1 15 02050 10 0000 140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16 18050 10 0000140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116 21050 10 0000 140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116 23051 10 0000140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1 16 23052 10 0000 140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1 16 25074 10 0000 140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1 16 25085 10 0000 140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1 16 32000 10 0000 140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1 16 33050 10 0000 140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за нарушение </w:t>
            </w:r>
            <w:hyperlink r:id="rId5" w:anchor="block_2" w:history="1">
              <w:r>
                <w:rPr>
                  <w:rStyle w:val="a8"/>
                  <w:color w:val="33A6E3"/>
                </w:rPr>
                <w:t>законодательства</w:t>
              </w:r>
            </w:hyperlink>
            <w:r>
              <w:rPr>
                <w:sz w:val="18"/>
                <w:szCs w:val="18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116 37040 10 0000 140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116 42050 10 0000 140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 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116 46000 10 0000 140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сумм в возмещение ущерба в связи с нарушение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 от заключения таких контрактов или иных договоров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116 51040 02 0000 140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1 16 90050 10 0000 140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поступления от денежных взысканий (штрафов) и иных сумм в </w:t>
            </w:r>
            <w:r>
              <w:rPr>
                <w:sz w:val="18"/>
                <w:szCs w:val="18"/>
              </w:rPr>
              <w:lastRenderedPageBreak/>
              <w:t>возмещение ущерба, зачисляемые в бюджеты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17 01050 10 0000180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1 17 02020 10 0000 180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  сельских поселений (по обязательствам, возникшим до 1 января 2008 года)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1 17 05050 10 0000 180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 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117 12050 10 0000 180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отчисления от лотерей поселений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117 14030 10 0000 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118 05000 10 0000 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118 05200 10 0000 151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2 18 05000 10 0000 151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2 18 05010 10 0000 151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**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 Главными администраторами доходов, администраторами доходов по подгруппе доходов «2 18 05000 10 0000 000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лет» являются уполномоченные органы местного самоуправления, а также созданные ими учреждения, предоставившие соответствующие субсидии и субвенции.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учреждения, являющиеся получателями указанных средств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№2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Перечень главных администраторов источников финансирования дефицита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бюджета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3545"/>
        <w:gridCol w:w="6099"/>
      </w:tblGrid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  Российской Федерации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 Курского района Курской области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01  00  00  00  00  0000  000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 внутреннего финансирования дефицита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01 03 01 00 00 0000 000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01 03 01 00 00 0000 700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01 03 01 00 10 0000 710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01 03 01 00 00 0000 800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01 03 01 00 10 0000 810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01  05  00  00  00  0000  000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  средств бюджета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01  05  00  00  00  0000  500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01  05  00  00  00  0000  600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01  05  02  01  00  0000  510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  бюджетов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01  05  02  01  10  0000  510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  бюджетов поселений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01  05  02  01  00  0000  610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  бюджетов</w:t>
            </w:r>
          </w:p>
        </w:tc>
      </w:tr>
      <w:tr w:rsidR="009D7B95" w:rsidTr="009D7B9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01  05  02  01  10  0000  610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  бюджетов поселений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№3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Бюджета Винниковского сельсовета Курского района Курской области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(рублей)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5108"/>
        <w:gridCol w:w="1983"/>
      </w:tblGrid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286337,40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286337,40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-3460525,00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-3460525,00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-3460525,00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-3460525,00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3746862,40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3746862,40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3746862,40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3746862,40</w:t>
            </w:r>
          </w:p>
        </w:tc>
      </w:tr>
      <w:tr w:rsidR="009D7B95" w:rsidTr="009D7B9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ИСТОЧНИКИ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3746862,40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№4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        и на плановый период 2019 и 2020 годов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Источники внутреннего  финансирования дефицита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бюджета Винниковского сельсовета Курского района Курской области  на плановый период 2019 и 2020 годов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(рублей)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3825"/>
        <w:gridCol w:w="1695"/>
        <w:gridCol w:w="1845"/>
      </w:tblGrid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2019 год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2020 год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01 00 00 00 00 0000 000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286623,00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286702,30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286623,00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286702,30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-3369867,00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-3338702,00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-3369867,00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-3338702,00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-3369867,00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-3338702,00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-3369867,00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-3338702,00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3656490,00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3625404,30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3656490,00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3625404,30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3656490,00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3625404,30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3656490,00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3625404,30</w:t>
            </w:r>
          </w:p>
        </w:tc>
      </w:tr>
      <w:tr w:rsidR="009D7B95" w:rsidTr="009D7B9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ИСТОЧНИКИ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286623,00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286702,30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№5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 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Поступления доходов в бюджет Винниковского сельсовета Курского района Курской области на 2018 год.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 рублей)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5640"/>
        <w:gridCol w:w="1695"/>
      </w:tblGrid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2863374,00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160381,00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160381,00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160381,00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2412718,00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57952,00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57952,00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2354766,00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>расположенным в границах сельских поселений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2121234,00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233532,00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597151,00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597151,00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 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494540,00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494540,00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494540,00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202 30000 00 0000 151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 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202 35118 00 0000 151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202 40014 00 0000 151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202 40014 10 0000 151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3460525,00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№6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Поступления доходов в бюджет Винниковского сельсовета Курского района Курской области на 2019 и 2020 годы.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 рублей)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8"/>
        <w:gridCol w:w="5604"/>
        <w:gridCol w:w="2323"/>
        <w:gridCol w:w="2323"/>
      </w:tblGrid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доходов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доходов 2020 г.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2866230,00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2867023,00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163237,00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164030,00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163237,00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164030,00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101 02010 01 0000 110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163237,00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164030,00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2412718,00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2412718,00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57952,00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57952,00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57952,00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57952,00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2354766,00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2354766,00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2121234,00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2121234,00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233532,00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233532,00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111 05000 00 0000 120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111 05020 00 0000 120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111 05025 10 0000 120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290275,00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503637,00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471679,00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503637,00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471679,00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  Российской Федерации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430250,00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395632,00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  бюджетной обеспеченности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430250,00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395632,00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430250,00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395632,00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202 30000 00 0000 151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  бюджетам бюджетной системы Российской Федерации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202 35118 00 0000 151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202 40000 00 0000 151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202 40014 00 0000 151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202 40014 10 0000 151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3369867,00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3338702,00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№7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Винниковского сельсовета Курского района Курской области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 рублей)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840"/>
        <w:gridCol w:w="600"/>
        <w:gridCol w:w="1800"/>
        <w:gridCol w:w="705"/>
        <w:gridCol w:w="1575"/>
      </w:tblGrid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расходы на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2018 год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3746862,40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2769856,40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978935,26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  государственными </w:t>
            </w:r>
            <w:r>
              <w:rPr>
                <w:sz w:val="18"/>
                <w:szCs w:val="18"/>
              </w:rPr>
              <w:lastRenderedPageBreak/>
              <w:t>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1234908,05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230986,05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230986,05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200986,05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140486,05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распространению </w:t>
            </w:r>
            <w:r>
              <w:rPr>
                <w:sz w:val="18"/>
                <w:szCs w:val="18"/>
              </w:rPr>
              <w:lastRenderedPageBreak/>
              <w:t>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912922,00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</w:t>
            </w:r>
            <w:r>
              <w:rPr>
                <w:sz w:val="18"/>
                <w:szCs w:val="18"/>
              </w:rPr>
              <w:lastRenderedPageBreak/>
              <w:t>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«Энергосбережение»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</w:t>
            </w:r>
            <w:r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407802,00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298745,00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293745,00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№8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Винниковского сельсовета Курского района Курской области на плановый период 2019 и 2020 годов.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72"/>
        <w:gridCol w:w="830"/>
        <w:gridCol w:w="689"/>
        <w:gridCol w:w="1519"/>
        <w:gridCol w:w="968"/>
        <w:gridCol w:w="2209"/>
        <w:gridCol w:w="2071"/>
      </w:tblGrid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расходы на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2019 год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расходы на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2020 год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3656490,00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3625404,30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2678708,00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2656048,30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 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978935,26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978935,26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73 0  00 00000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1143759,65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1121099,95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«Проведение муниципальной политики в </w:t>
            </w:r>
            <w:r>
              <w:rPr>
                <w:sz w:val="18"/>
                <w:szCs w:val="18"/>
              </w:rPr>
              <w:lastRenderedPageBreak/>
              <w:t>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76 0 00  00000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139837,65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137177,95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139837,65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137177,95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139837,65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137177,95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79337,65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78677,95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 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933922,00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933922,00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933922,00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912922,00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912922,00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«Энергосбережение»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  энергосбережения»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  энергосбережения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С1434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С1434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407802,00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407802,00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298745,00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298745,00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293745,00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293745,00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№9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Ведомственная структура расходов бюджета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Винниковского сельсовета Курского района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Курской области на  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841"/>
        <w:gridCol w:w="841"/>
        <w:gridCol w:w="601"/>
        <w:gridCol w:w="1803"/>
        <w:gridCol w:w="706"/>
        <w:gridCol w:w="1577"/>
      </w:tblGrid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расходы на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2018 год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3746862,40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3746862,40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2769856,40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978935,26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1234908,05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230986,05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230986,05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200986,05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140486,05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Непрограммная деятельность органов  </w:t>
            </w:r>
            <w:r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912922,00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«Энергосбережение»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407802,00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298745,00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293745,00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№10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Ведомственная структура расходов бюджета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Винниковского сельсовета Курского района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Курской области на  2019 и 2020 годы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18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74"/>
        <w:gridCol w:w="1169"/>
        <w:gridCol w:w="732"/>
        <w:gridCol w:w="877"/>
        <w:gridCol w:w="1169"/>
        <w:gridCol w:w="1169"/>
        <w:gridCol w:w="2048"/>
        <w:gridCol w:w="2048"/>
      </w:tblGrid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расходы на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2019 год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расходы на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2020 год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3656490,00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3625404,30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3656490,00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3625404,30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2678708,00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2656048,30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978935,26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978935,26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73 0  00 00000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  на осуществление переданных полномочий в сфере внутреннего </w:t>
            </w:r>
            <w:r>
              <w:rPr>
                <w:sz w:val="18"/>
                <w:szCs w:val="18"/>
              </w:rPr>
              <w:lastRenderedPageBreak/>
              <w:t>муниципального финансового контроля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1143759,65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1121099,95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76 0 00  00000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139837,65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137177,95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139837,65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137177,95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139837,65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137177,95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79337,65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78677,95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 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933922,00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933922,00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933922,00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912922,00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912922,00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Непрограммная деятельность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«Энергосбережение»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  энергосбережения»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  энергосбережения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С1434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 С1434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407802,00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407802,00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298745,00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298745,00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293745,00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293745,00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№11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02"/>
        <w:gridCol w:w="1255"/>
        <w:gridCol w:w="841"/>
        <w:gridCol w:w="1667"/>
        <w:gridCol w:w="200"/>
      </w:tblGrid>
      <w:tr w:rsidR="009D7B95" w:rsidTr="009D7B95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РАСПРЕДЕЛЕНИЕ БЮДЖЕТНЫХ АССИГНОВАНИЙ ПО ЦЕЛЕВЫМ СТАТЬЯМ (МУНИЦИПАЛЬНЫМ  ПРОГРАММАМ ВИННИКОВСКОГО СЕЛЬСОВЕТА И НЕПРОГРАМММНЫМ НАПРАВЛЕНИЯМ ДЕЯТЕЛЬНОСТИ) ГРУППАМ ВИДОВ РАСХОДОВ НА 2018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2018 год</w:t>
            </w:r>
          </w:p>
        </w:tc>
      </w:tr>
      <w:tr w:rsidR="009D7B95" w:rsidTr="009D7B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B95" w:rsidRDefault="009D7B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B95" w:rsidRDefault="009D7B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B95" w:rsidRDefault="009D7B9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3746862,40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 на 2018 – 2022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«Энергосбережение»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  энергосбережения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 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407802,00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293745,00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230986,05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230986,05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200986,05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140486,05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 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72611,00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912922,00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9D7B95" w:rsidTr="009D7B95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№12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5"/>
        <w:gridCol w:w="5322"/>
        <w:gridCol w:w="1573"/>
        <w:gridCol w:w="905"/>
        <w:gridCol w:w="2108"/>
        <w:gridCol w:w="2245"/>
        <w:gridCol w:w="200"/>
      </w:tblGrid>
      <w:tr w:rsidR="009D7B95" w:rsidTr="009D7B95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46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РАСПРЕДЕЛЕНИЕ БЮДЖЕТНЫХ АССИГНОВАНИЙ ПО ЦЕЛЕВЫМ СТАТЬЯМ (МУНИЦИПАЛЬНЫМ  ПРОГРАММАМ ВИННИКОВСКОГО СЕЛЬСОВЕТА И НЕПРОГРАМММНЫМ НАПРАВЛЕНИЯМ ДЕЯТЕЛЬНОСТИ) ГРУППАМ ВИДОВ РАСХОДОВ НА 2019 и 2020 ГОДЫ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2018 год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2018 год</w:t>
            </w:r>
          </w:p>
        </w:tc>
      </w:tr>
      <w:tr w:rsidR="009D7B95" w:rsidTr="009D7B9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B95" w:rsidRDefault="009D7B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B95" w:rsidRDefault="009D7B95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B95" w:rsidRDefault="009D7B9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ВСЕГО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3656490,00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3625404,30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 на 2018 – 2022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«Энергосбережение»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  энергосбережения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172848,00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161762,00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 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706547,00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1 01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407802,00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407802,00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293745,00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293745,00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71 1 00 00000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546840,00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9173,09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73 0  00 00000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  00 С1402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970335,00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П1485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8600,26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76 0 00  00000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139837,65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137177,95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139837,65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137177,95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139837,65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137177,95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79337,65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78677,95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 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  00 С1439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76047,00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933922,00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933922,00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943922,00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933922,00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912922,00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912922,00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9D7B95" w:rsidTr="009D7B95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79 1 00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9D7B95" w:rsidTr="009D7B9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7B95" w:rsidRDefault="009D7B9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№13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Программа муниципальных внутренних заимствований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 на 2018 год.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Привлечение внутренних заимствований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090"/>
        <w:gridCol w:w="2370"/>
      </w:tblGrid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2018г.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Погашение внутренних заимствований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120"/>
        <w:gridCol w:w="2340"/>
      </w:tblGrid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2018г.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№14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муниципальных внутренних заимствований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 на 2019-2020 годы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Привлечение внутренних заимствований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520"/>
        <w:gridCol w:w="1740"/>
        <w:gridCol w:w="2130"/>
      </w:tblGrid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2019г.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2020г.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Погашение внутренних заимствований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565"/>
        <w:gridCol w:w="1695"/>
        <w:gridCol w:w="2130"/>
      </w:tblGrid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2019г.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рублей)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2020г.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B95" w:rsidTr="009D7B9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№15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Программа муниципальных гарантий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Винниковского сельсовета Курского района Курской области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1.1Перечень подлежащих предоставлению муниципальных гарантий в 2018 году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1817"/>
        <w:gridCol w:w="1698"/>
        <w:gridCol w:w="2094"/>
        <w:gridCol w:w="1678"/>
        <w:gridCol w:w="1274"/>
        <w:gridCol w:w="1073"/>
      </w:tblGrid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принципала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гарантии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ассигнований, предусмотренных на исполнение муниципальных гарантий Винниковского сельсовета Курского района Курской области по возможным гарантийным случаям в 2018 году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3"/>
        <w:gridCol w:w="4957"/>
      </w:tblGrid>
      <w:tr w:rsidR="009D7B95" w:rsidTr="009D7B95">
        <w:trPr>
          <w:tblCellSpacing w:w="0" w:type="dxa"/>
        </w:trPr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муниципальных гарантий Винниковского сельсовета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случаям,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</w:tr>
      <w:tr w:rsidR="009D7B95" w:rsidTr="009D7B95">
        <w:trPr>
          <w:tblCellSpacing w:w="0" w:type="dxa"/>
        </w:trPr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№16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решению Собрания депутатов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 .2017 г. №  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Винниковского сельсовета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Курского района Курской области  на 2018 год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         и на плановый период 2019 и 2020 годов»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Программа муниципальных гарантий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Винниковского сельсовета Курского района Курской области на 2019-2020 годы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1.1Перечень подлежащих предоставлению муниципальных гарантий в 2019-2020 годах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832"/>
        <w:gridCol w:w="1713"/>
        <w:gridCol w:w="1833"/>
        <w:gridCol w:w="1698"/>
        <w:gridCol w:w="1472"/>
        <w:gridCol w:w="1082"/>
      </w:tblGrid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принципала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гарантии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D7B95" w:rsidTr="009D7B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Общий объем бюджетных ассигнований, предусмотренных на исполнение муниципальных гарантий Винниковского сельсовета Курского района Курской области по возможным гарантийным случаям в 2019-2020 годах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5670"/>
      </w:tblGrid>
      <w:tr w:rsidR="009D7B95" w:rsidTr="009D7B9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муниципальных гарантий Винниковского сельсовета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случаям,</w:t>
            </w:r>
          </w:p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</w:tr>
      <w:tr w:rsidR="009D7B95" w:rsidTr="009D7B9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7B95" w:rsidRDefault="009D7B9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B95" w:rsidRDefault="009D7B95" w:rsidP="009D7B9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18CD" w:rsidRPr="009D7B95" w:rsidRDefault="005318CD" w:rsidP="009D7B95">
      <w:pPr>
        <w:rPr>
          <w:szCs w:val="27"/>
        </w:rPr>
      </w:pPr>
    </w:p>
    <w:sectPr w:rsidR="005318CD" w:rsidRPr="009D7B95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109B4"/>
    <w:rsid w:val="0024706E"/>
    <w:rsid w:val="00274B3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53464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42</Pages>
  <Words>17084</Words>
  <Characters>97380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88</cp:revision>
  <cp:lastPrinted>2024-01-19T13:00:00Z</cp:lastPrinted>
  <dcterms:created xsi:type="dcterms:W3CDTF">2023-11-27T12:06:00Z</dcterms:created>
  <dcterms:modified xsi:type="dcterms:W3CDTF">2024-08-16T10:32:00Z</dcterms:modified>
</cp:coreProperties>
</file>