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66" w:rsidRDefault="00962B66" w:rsidP="004D18FC">
      <w:pPr>
        <w:spacing w:after="0"/>
        <w:ind w:hanging="240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</w:p>
    <w:p w:rsidR="006769C6" w:rsidRPr="00041B1A" w:rsidRDefault="006769C6" w:rsidP="006769C6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6769C6" w:rsidRPr="00041B1A" w:rsidRDefault="006769C6" w:rsidP="006769C6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69C6" w:rsidRPr="00041B1A" w:rsidRDefault="006769C6" w:rsidP="006769C6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РЕШЕНИЕ</w:t>
      </w:r>
    </w:p>
    <w:p w:rsidR="006769C6" w:rsidRPr="00041B1A" w:rsidRDefault="006769C6" w:rsidP="006769C6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69C6" w:rsidRPr="00041B1A" w:rsidRDefault="006769C6" w:rsidP="006769C6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от</w:t>
      </w:r>
      <w:r w:rsidR="009762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18</w:t>
      </w:r>
      <w:r w:rsidR="004D18FC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апреля</w:t>
      </w:r>
      <w:r w:rsidR="003145E7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2023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года  № </w:t>
      </w:r>
      <w:r w:rsidR="007238E0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22</w:t>
      </w:r>
      <w:r w:rsidR="004D18FC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-7-7</w:t>
      </w:r>
    </w:p>
    <w:p w:rsidR="006769C6" w:rsidRPr="00041B1A" w:rsidRDefault="006769C6" w:rsidP="006769C6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с.1-е Винниково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 внесении изменений и дополнений в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«Винниковский сельсовет»</w:t>
      </w:r>
    </w:p>
    <w:p w:rsidR="006769C6" w:rsidRPr="00041B1A" w:rsidRDefault="006769C6" w:rsidP="006769C6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Курского района Курской области</w:t>
      </w:r>
    </w:p>
    <w:p w:rsidR="006769C6" w:rsidRPr="00041B1A" w:rsidRDefault="006769C6" w:rsidP="006769C6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69C6" w:rsidRPr="00041B1A" w:rsidRDefault="006769C6" w:rsidP="006769C6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«Винниковский сельсовет» Курского района Курской области (с последующими изменениями и дополнениями) (далее – Устав  муниципального образования «Винниковский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«Винниковский сельсовет» Курского района Курской области</w:t>
      </w: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Собрание депутатов Винниковского сельсовета  Курского района РЕШИЛО: </w:t>
      </w:r>
    </w:p>
    <w:p w:rsidR="006769C6" w:rsidRDefault="006769C6" w:rsidP="006769C6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hyperlink r:id="rId6" w:history="1">
        <w:r w:rsidRPr="00041B1A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Устав муниципального образования «Винниковский сельсовет» Курского района Курской области</w:t>
        </w:r>
      </w:hyperlink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ледующие изменения и дополнения:</w:t>
      </w:r>
    </w:p>
    <w:p w:rsidR="009540C0" w:rsidRDefault="009540C0" w:rsidP="006769C6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1).Устав дополнить статьей 5-1 следующего содержания:</w:t>
      </w:r>
    </w:p>
    <w:p w:rsidR="009540C0" w:rsidRDefault="00CF6D5B" w:rsidP="006769C6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9540C0">
        <w:rPr>
          <w:rFonts w:ascii="Times New Roman" w:eastAsia="SimSun" w:hAnsi="Times New Roman" w:cs="Times New Roman"/>
          <w:sz w:val="28"/>
          <w:szCs w:val="28"/>
          <w:lang w:eastAsia="zh-CN"/>
        </w:rPr>
        <w:t>Статья 5-1 Перераспределение отдельных полномочий между органами местного самоуправления Винниковского сельсовета и органами государственной власти Курской области.</w:t>
      </w:r>
    </w:p>
    <w:p w:rsidR="009540C0" w:rsidRDefault="009540C0" w:rsidP="006769C6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 соответствии с Законом Курской области от 07 декабря 2021 года №109-ЗКО «О перераспределении отдельных полномочий между органами местного самоуправления поселений, муниципальных районов Курской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области и органами государственной власти Курской области в области градостроительной деятельности</w:t>
      </w:r>
      <w:r w:rsidR="00CF6D5B">
        <w:rPr>
          <w:rFonts w:ascii="Times New Roman" w:eastAsia="SimSun" w:hAnsi="Times New Roman" w:cs="Times New Roman"/>
          <w:sz w:val="28"/>
          <w:szCs w:val="28"/>
          <w:lang w:eastAsia="zh-CN"/>
        </w:rPr>
        <w:t>» полномочия органов местного самоуправления Винниковского сельсовета в области градостроительной деятельности, перечисленные в части 1 статьи 2 данного Закона Курской области , осуществляются  уполномоченными Губернатором Курской области исполнительными органами Курской области.».</w:t>
      </w: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017683" w:rsidRPr="001151F4">
        <w:rPr>
          <w:rFonts w:ascii="Times New Roman" w:hAnsi="Times New Roman"/>
          <w:b/>
          <w:sz w:val="26"/>
          <w:szCs w:val="26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Винниковского сельсовета Курского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Винниковского сельсовета, местного референдума»;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62B66">
        <w:rPr>
          <w:rFonts w:ascii="Times New Roman" w:hAnsi="Times New Roman" w:cs="Times New Roman"/>
          <w:b/>
          <w:sz w:val="28"/>
          <w:szCs w:val="28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62B66">
        <w:rPr>
          <w:rFonts w:ascii="Times New Roman" w:hAnsi="Times New Roman" w:cs="Times New Roman"/>
          <w:b/>
          <w:sz w:val="28"/>
          <w:szCs w:val="28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="00962B66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r w:rsidR="00962B66">
        <w:rPr>
          <w:rFonts w:ascii="Times New Roman" w:hAnsi="Times New Roman" w:cs="Times New Roman"/>
          <w:sz w:val="28"/>
          <w:szCs w:val="28"/>
        </w:rPr>
        <w:t xml:space="preserve">Винниковского </w:t>
      </w:r>
      <w:r w:rsidR="00962B66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962B6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962B6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r w:rsidR="00962B66">
        <w:rPr>
          <w:rFonts w:ascii="Times New Roman" w:hAnsi="Times New Roman" w:cs="Times New Roman"/>
          <w:sz w:val="28"/>
          <w:szCs w:val="28"/>
        </w:rPr>
        <w:t xml:space="preserve">Винниковского </w:t>
      </w:r>
      <w:r w:rsidR="00962B66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r w:rsidR="00962B6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962B66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>
        <w:rPr>
          <w:rFonts w:ascii="Times New Roman" w:hAnsi="Times New Roman" w:cs="Times New Roman"/>
          <w:sz w:val="28"/>
          <w:szCs w:val="28"/>
        </w:rPr>
        <w:t xml:space="preserve">организует Избирательная комиссия Винниковского сельсовета Курского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Винниковского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местного референдума в порядке»;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5: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«Инициативная группа обращается в Избирательную комиссию Винниковского сельсовета Курского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Винниковского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, местного референдума с ходатайством»; 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«Избирательная комиссия Винниковского сельсовета Курского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Винниковского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местного референдума со дня получения ходатайства»;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62B66">
        <w:rPr>
          <w:rFonts w:ascii="Times New Roman" w:hAnsi="Times New Roman" w:cs="Times New Roman"/>
          <w:b/>
          <w:sz w:val="28"/>
          <w:szCs w:val="28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>в статье 24 «Статус депутата Собрания депутатов Винниковского сельсовета Курского района»: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4 дополнить новым абзацем следующего содержания:</w:t>
      </w:r>
    </w:p>
    <w:p w:rsidR="00962B66" w:rsidRP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962B6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>В соответствии с федеральным законодательством полномочия депутата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Fonts w:ascii="Times New Roman" w:hAnsi="Times New Roman" w:cs="Times New Roman"/>
          <w:sz w:val="28"/>
          <w:szCs w:val="28"/>
        </w:rPr>
        <w:t>Собрания депутатов Винниковского сельсовета Курского района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>прекращаются досрочно решением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Fonts w:ascii="Times New Roman" w:hAnsi="Times New Roman" w:cs="Times New Roman"/>
          <w:sz w:val="28"/>
          <w:szCs w:val="28"/>
        </w:rPr>
        <w:t>Собрания депутатов Винниковского сельсовета Курского района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>в случае отсутствия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 xml:space="preserve">депутата </w:t>
      </w:r>
      <w:r w:rsidRPr="00962B66">
        <w:rPr>
          <w:rFonts w:ascii="Times New Roman" w:hAnsi="Times New Roman" w:cs="Times New Roman"/>
          <w:sz w:val="28"/>
          <w:szCs w:val="28"/>
        </w:rPr>
        <w:t>Собрания депутатов Винниковского сельсовета Курского района</w:t>
      </w:r>
      <w:r w:rsidRPr="00962B6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 xml:space="preserve"> без уважительных причин на всех заседаниях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Fonts w:ascii="Times New Roman" w:hAnsi="Times New Roman" w:cs="Times New Roman"/>
          <w:sz w:val="28"/>
          <w:szCs w:val="28"/>
        </w:rPr>
        <w:t>Собрания депутатов Винниковского сельсовета Курского района</w:t>
      </w:r>
      <w:r w:rsidRPr="00962B66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2B66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>в течение шести месяцев подряд.»;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части 5-1, 5-2, 6, 8 признать утратившими силу;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62B66">
        <w:rPr>
          <w:rFonts w:ascii="Times New Roman" w:hAnsi="Times New Roman" w:cs="Times New Roman"/>
          <w:b/>
          <w:sz w:val="28"/>
          <w:szCs w:val="28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 xml:space="preserve"> части 6, 7, 8 статьи 29 «Глава Винниковского сельсовета Курского района</w:t>
      </w:r>
      <w:r w:rsidR="00962B6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62B66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962B6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9540C0">
        <w:rPr>
          <w:rFonts w:ascii="Times New Roman" w:hAnsi="Times New Roman" w:cs="Times New Roman"/>
          <w:sz w:val="28"/>
          <w:szCs w:val="28"/>
        </w:rPr>
        <w:t>6-1</w:t>
      </w:r>
      <w:r w:rsidR="00962B66">
        <w:rPr>
          <w:rFonts w:ascii="Times New Roman" w:hAnsi="Times New Roman" w:cs="Times New Roman"/>
          <w:sz w:val="28"/>
          <w:szCs w:val="28"/>
        </w:rPr>
        <w:t xml:space="preserve"> «Муниципальная изб</w:t>
      </w:r>
      <w:r w:rsidR="009540C0">
        <w:rPr>
          <w:rFonts w:ascii="Times New Roman" w:hAnsi="Times New Roman" w:cs="Times New Roman"/>
          <w:sz w:val="28"/>
          <w:szCs w:val="28"/>
        </w:rPr>
        <w:t>ирательная комиссия Винниковского сельсовета Курского</w:t>
      </w:r>
      <w:r w:rsidR="00962B66">
        <w:rPr>
          <w:rFonts w:ascii="Times New Roman" w:hAnsi="Times New Roman" w:cs="Times New Roman"/>
          <w:sz w:val="28"/>
          <w:szCs w:val="28"/>
        </w:rPr>
        <w:t xml:space="preserve"> района»признать утратившей силу;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B66" w:rsidRDefault="00CF6D5B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62B66">
        <w:rPr>
          <w:rFonts w:ascii="Times New Roman" w:hAnsi="Times New Roman" w:cs="Times New Roman"/>
          <w:b/>
          <w:sz w:val="28"/>
          <w:szCs w:val="28"/>
        </w:rPr>
        <w:t>)</w:t>
      </w:r>
      <w:r w:rsidR="00962B66">
        <w:rPr>
          <w:rFonts w:ascii="Times New Roman" w:hAnsi="Times New Roman" w:cs="Times New Roman"/>
          <w:sz w:val="28"/>
          <w:szCs w:val="28"/>
        </w:rPr>
        <w:t xml:space="preserve"> статью 3</w:t>
      </w:r>
      <w:r w:rsidR="009540C0">
        <w:rPr>
          <w:rFonts w:ascii="Times New Roman" w:hAnsi="Times New Roman" w:cs="Times New Roman"/>
          <w:sz w:val="28"/>
          <w:szCs w:val="28"/>
        </w:rPr>
        <w:t>3-2</w:t>
      </w:r>
      <w:r w:rsidR="00962B66">
        <w:rPr>
          <w:rFonts w:ascii="Times New Roman" w:hAnsi="Times New Roman" w:cs="Times New Roman"/>
          <w:sz w:val="28"/>
          <w:szCs w:val="28"/>
        </w:rPr>
        <w:t xml:space="preserve"> «Муниципальная избирательная комиссия Винниковского сельсовета Курского района» признать утратившей силу;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2B66" w:rsidRDefault="00CF6D5B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962B66">
        <w:rPr>
          <w:b/>
          <w:sz w:val="28"/>
          <w:szCs w:val="28"/>
        </w:rPr>
        <w:t>)</w:t>
      </w:r>
      <w:r w:rsidR="00962B66">
        <w:rPr>
          <w:sz w:val="28"/>
          <w:szCs w:val="28"/>
        </w:rPr>
        <w:t xml:space="preserve"> часть 4 статьи 36 «</w:t>
      </w:r>
      <w:r w:rsidR="00962B66">
        <w:rPr>
          <w:bCs/>
          <w:sz w:val="28"/>
          <w:szCs w:val="28"/>
        </w:rPr>
        <w:t xml:space="preserve">Статус муниципального служащего </w:t>
      </w:r>
      <w:r w:rsidR="00962B66">
        <w:rPr>
          <w:sz w:val="28"/>
          <w:szCs w:val="28"/>
        </w:rPr>
        <w:t xml:space="preserve">Винниковского </w:t>
      </w:r>
      <w:r w:rsidR="00962B66">
        <w:rPr>
          <w:bCs/>
          <w:sz w:val="28"/>
          <w:szCs w:val="28"/>
        </w:rPr>
        <w:t>сельсовета» изложить в следующей редакции: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</w:rPr>
      </w:pPr>
      <w:r>
        <w:rPr>
          <w:bCs/>
          <w:sz w:val="28"/>
          <w:szCs w:val="28"/>
        </w:rPr>
        <w:t>«4. Муниципальный служащий</w:t>
      </w:r>
      <w:r>
        <w:rPr>
          <w:sz w:val="28"/>
          <w:szCs w:val="28"/>
        </w:rPr>
        <w:t xml:space="preserve"> Винниковского </w:t>
      </w:r>
      <w:r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962B66">
        <w:rPr>
          <w:rStyle w:val="2"/>
          <w:color w:val="000000" w:themeColor="text1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</w:rPr>
      </w:pPr>
    </w:p>
    <w:p w:rsidR="00962B66" w:rsidRDefault="00CF6D5B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962B66">
        <w:rPr>
          <w:b/>
          <w:bCs/>
          <w:sz w:val="28"/>
          <w:szCs w:val="28"/>
        </w:rPr>
        <w:t>)</w:t>
      </w:r>
      <w:r w:rsidR="00962B66">
        <w:rPr>
          <w:bCs/>
          <w:sz w:val="28"/>
          <w:szCs w:val="28"/>
        </w:rPr>
        <w:t>в статье 42 «Составление проекта бюджета»: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часть 2 изложить в следующей редакции:</w:t>
      </w:r>
    </w:p>
    <w:p w:rsidR="00962B66" w:rsidRDefault="00962B66" w:rsidP="00962B6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«2. </w:t>
      </w:r>
      <w:r w:rsidR="00995BB3">
        <w:rPr>
          <w:sz w:val="28"/>
          <w:szCs w:val="28"/>
        </w:rPr>
        <w:t>Проект бюджета Винниковского</w:t>
      </w:r>
      <w:r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</w:t>
      </w:r>
      <w:r w:rsidR="00995BB3">
        <w:rPr>
          <w:sz w:val="28"/>
          <w:szCs w:val="28"/>
        </w:rPr>
        <w:t>м Собрания депутатов Винниковского сельсовета Курского</w:t>
      </w:r>
      <w:r>
        <w:rPr>
          <w:sz w:val="28"/>
          <w:szCs w:val="28"/>
        </w:rPr>
        <w:t xml:space="preserve"> района.»;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часть 3 признать утратившей силу;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62B66" w:rsidRDefault="00CF6D5B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962B66">
        <w:rPr>
          <w:b/>
          <w:bCs/>
          <w:sz w:val="28"/>
          <w:szCs w:val="28"/>
        </w:rPr>
        <w:t>)</w:t>
      </w:r>
      <w:r w:rsidR="00962B66">
        <w:rPr>
          <w:bCs/>
          <w:sz w:val="28"/>
          <w:szCs w:val="28"/>
        </w:rPr>
        <w:t xml:space="preserve"> в части 1 статьи 43 «</w:t>
      </w:r>
      <w:r w:rsidR="00962B66">
        <w:rPr>
          <w:sz w:val="28"/>
          <w:szCs w:val="28"/>
        </w:rPr>
        <w:t>Порядок внесения проекта решения о бюджете на рассмотрени</w:t>
      </w:r>
      <w:r w:rsidR="00995BB3">
        <w:rPr>
          <w:sz w:val="28"/>
          <w:szCs w:val="28"/>
        </w:rPr>
        <w:t>е Собрания депутатов Винниковского сельсовета Курского</w:t>
      </w:r>
      <w:r w:rsidR="00962B66">
        <w:rPr>
          <w:sz w:val="28"/>
          <w:szCs w:val="28"/>
        </w:rPr>
        <w:t xml:space="preserve"> района и его рассмотрение</w:t>
      </w:r>
      <w:r w:rsidR="00962B66">
        <w:rPr>
          <w:bCs/>
          <w:sz w:val="28"/>
          <w:szCs w:val="28"/>
        </w:rPr>
        <w:t>» слова «</w:t>
      </w:r>
      <w:r w:rsidR="00962B66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62B66" w:rsidRDefault="00CF6D5B" w:rsidP="00962B6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962B66">
        <w:rPr>
          <w:b/>
          <w:bCs/>
          <w:sz w:val="28"/>
          <w:szCs w:val="28"/>
        </w:rPr>
        <w:t>)</w:t>
      </w:r>
      <w:r w:rsidR="00962B66">
        <w:rPr>
          <w:bCs/>
          <w:sz w:val="28"/>
          <w:szCs w:val="28"/>
        </w:rPr>
        <w:t xml:space="preserve"> в</w:t>
      </w:r>
      <w:r w:rsidR="00962B66">
        <w:rPr>
          <w:sz w:val="28"/>
          <w:szCs w:val="28"/>
        </w:rPr>
        <w:t xml:space="preserve"> статье 44 «</w:t>
      </w:r>
      <w:r w:rsidR="00962B66">
        <w:rPr>
          <w:bCs/>
          <w:sz w:val="28"/>
          <w:szCs w:val="28"/>
        </w:rPr>
        <w:t>Исполнение местного бюджета»:</w:t>
      </w:r>
    </w:p>
    <w:p w:rsidR="00962B66" w:rsidRDefault="00962B66" w:rsidP="00962B6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а) </w:t>
      </w:r>
      <w:r>
        <w:rPr>
          <w:sz w:val="28"/>
          <w:szCs w:val="28"/>
        </w:rPr>
        <w:t>в наименовании</w:t>
      </w:r>
      <w:r w:rsidR="00995BB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bCs/>
          <w:sz w:val="28"/>
          <w:szCs w:val="28"/>
        </w:rPr>
        <w:t>местного бюджета» заменить словами «бюджета</w:t>
      </w:r>
      <w:r w:rsidR="00995BB3">
        <w:rPr>
          <w:sz w:val="28"/>
          <w:szCs w:val="28"/>
        </w:rPr>
        <w:t xml:space="preserve"> Винниковского</w:t>
      </w:r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»;</w:t>
      </w:r>
    </w:p>
    <w:p w:rsidR="00962B66" w:rsidRDefault="00962B66" w:rsidP="00962B6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>
        <w:rPr>
          <w:sz w:val="28"/>
          <w:szCs w:val="28"/>
        </w:rPr>
        <w:t>части 1слова «</w:t>
      </w:r>
      <w:r>
        <w:rPr>
          <w:bCs/>
          <w:sz w:val="28"/>
          <w:szCs w:val="28"/>
        </w:rPr>
        <w:t xml:space="preserve">местного бюджета» заменить словами «бюджета </w:t>
      </w:r>
      <w:r w:rsidR="00995BB3">
        <w:rPr>
          <w:sz w:val="28"/>
          <w:szCs w:val="28"/>
        </w:rPr>
        <w:t>Винниковского</w:t>
      </w:r>
      <w:r>
        <w:rPr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»;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части 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2B66" w:rsidRDefault="00CF6D5B" w:rsidP="00962B66">
      <w:pPr>
        <w:pStyle w:val="a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13</w:t>
      </w:r>
      <w:r w:rsidR="00962B66">
        <w:rPr>
          <w:b/>
          <w:sz w:val="28"/>
          <w:szCs w:val="28"/>
        </w:rPr>
        <w:t>)</w:t>
      </w:r>
      <w:r w:rsidR="00962B66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r w:rsidR="00962B66">
        <w:rPr>
          <w:sz w:val="28"/>
          <w:szCs w:val="28"/>
        </w:rPr>
        <w:t xml:space="preserve">Винниковского </w:t>
      </w:r>
      <w:r w:rsidR="00962B66">
        <w:rPr>
          <w:bCs/>
          <w:sz w:val="28"/>
          <w:szCs w:val="28"/>
        </w:rPr>
        <w:t>сельсовета» изложить в следующей редакции:</w:t>
      </w:r>
    </w:p>
    <w:p w:rsidR="00962B66" w:rsidRDefault="00962B66" w:rsidP="00962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62B66" w:rsidRDefault="00CF6D5B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962B66">
        <w:rPr>
          <w:b/>
          <w:bCs/>
          <w:sz w:val="28"/>
          <w:szCs w:val="28"/>
        </w:rPr>
        <w:t>)</w:t>
      </w:r>
      <w:r w:rsidR="00962B66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>
        <w:rPr>
          <w:sz w:val="28"/>
          <w:szCs w:val="28"/>
        </w:rPr>
        <w:t xml:space="preserve">Винниковский </w:t>
      </w:r>
      <w:r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От имени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сельсовета п</w:t>
      </w:r>
      <w:r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>
        <w:rPr>
          <w:bCs/>
          <w:sz w:val="28"/>
          <w:szCs w:val="28"/>
        </w:rPr>
        <w:t xml:space="preserve">Бюджетным кодексом Российской Федерации </w:t>
      </w:r>
      <w:r>
        <w:rPr>
          <w:sz w:val="28"/>
          <w:szCs w:val="28"/>
        </w:rPr>
        <w:t xml:space="preserve">принадлежит Администрации Винниковского </w:t>
      </w:r>
      <w:r>
        <w:rPr>
          <w:bCs/>
          <w:sz w:val="28"/>
          <w:szCs w:val="28"/>
        </w:rPr>
        <w:t>сельсовета Курского района.»;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962B66" w:rsidRDefault="00CF6D5B" w:rsidP="00962B66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962B66">
        <w:rPr>
          <w:b/>
          <w:bCs/>
          <w:sz w:val="28"/>
          <w:szCs w:val="28"/>
        </w:rPr>
        <w:t>)</w:t>
      </w:r>
      <w:r w:rsidR="00962B66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r w:rsidR="00962B66">
        <w:rPr>
          <w:sz w:val="28"/>
          <w:szCs w:val="28"/>
        </w:rPr>
        <w:t xml:space="preserve">Винниковского </w:t>
      </w:r>
      <w:r w:rsidR="00962B66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962B66" w:rsidRDefault="00962B66" w:rsidP="00962B66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«Изменения, внесенные </w:t>
      </w:r>
      <w:r>
        <w:rPr>
          <w:sz w:val="28"/>
          <w:szCs w:val="28"/>
        </w:rPr>
        <w:t>Решением Собрания депутатов Винниковского сельсовета Курского района</w:t>
      </w:r>
      <w:r w:rsidR="0097621A">
        <w:rPr>
          <w:sz w:val="28"/>
          <w:szCs w:val="28"/>
        </w:rPr>
        <w:t xml:space="preserve"> от 18.04.2023 года № 22</w:t>
      </w:r>
      <w:r w:rsidR="009741B8">
        <w:rPr>
          <w:sz w:val="28"/>
          <w:szCs w:val="28"/>
        </w:rPr>
        <w:t>-7-7</w:t>
      </w:r>
      <w:r>
        <w:rPr>
          <w:sz w:val="28"/>
          <w:szCs w:val="28"/>
        </w:rPr>
        <w:t xml:space="preserve"> в </w:t>
      </w:r>
      <w:r>
        <w:rPr>
          <w:bCs/>
          <w:sz w:val="28"/>
          <w:szCs w:val="28"/>
        </w:rPr>
        <w:t>часть 4 статьи 24 «</w:t>
      </w:r>
      <w:r>
        <w:rPr>
          <w:sz w:val="28"/>
          <w:szCs w:val="28"/>
        </w:rPr>
        <w:t>Статус депутата Собрания депутатов Винниковского сельсовета Курского района», не распространяются на правоотношения, возникшие до 01 марта 2023года, исчисление предусмотренного срока начинается не ранее указанной даты.».</w:t>
      </w:r>
    </w:p>
    <w:p w:rsidR="00A1086A" w:rsidRDefault="00A1086A" w:rsidP="00A1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69C6" w:rsidRPr="00826389" w:rsidRDefault="006769C6" w:rsidP="006769C6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2</w:t>
      </w:r>
      <w:r w:rsidRPr="008263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Главе Винниковского сельсовета Курского района направить настоящее Решение «О внесении изменений и дополнений в Устав муниципального образования «Винниковский сельсовет» Курского района </w:t>
      </w: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6769C6" w:rsidRPr="00826389" w:rsidRDefault="006769C6" w:rsidP="006769C6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Обнародовать настоящее решение после государственной регистрации на трех информационных стендах, расположенных: 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>и разместить на официальном сайте муниципального образования в сети Интернет.</w:t>
      </w:r>
    </w:p>
    <w:p w:rsidR="006769C6" w:rsidRPr="00041B1A" w:rsidRDefault="006769C6" w:rsidP="006769C6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6769C6" w:rsidRPr="00041B1A" w:rsidRDefault="006769C6" w:rsidP="00676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69C6" w:rsidRPr="00041B1A" w:rsidRDefault="006769C6" w:rsidP="00676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1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769C6" w:rsidRPr="00041B1A" w:rsidRDefault="006769C6" w:rsidP="006769C6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B1A">
        <w:rPr>
          <w:rFonts w:ascii="Times New Roman" w:hAnsi="Times New Roman" w:cs="Times New Roman"/>
          <w:bCs/>
          <w:sz w:val="28"/>
          <w:szCs w:val="28"/>
        </w:rPr>
        <w:t>Собрания депутатов  Винниковского сельсовета</w:t>
      </w:r>
    </w:p>
    <w:p w:rsidR="006769C6" w:rsidRPr="00041B1A" w:rsidRDefault="006769C6" w:rsidP="006769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1B1A">
        <w:rPr>
          <w:rFonts w:ascii="Times New Roman" w:hAnsi="Times New Roman" w:cs="Times New Roman"/>
          <w:bCs/>
          <w:sz w:val="28"/>
          <w:szCs w:val="28"/>
        </w:rPr>
        <w:t xml:space="preserve">Курского района </w:t>
      </w:r>
      <w:r w:rsidRPr="00041B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B0AE0">
        <w:rPr>
          <w:rFonts w:ascii="Times New Roman" w:hAnsi="Times New Roman" w:cs="Times New Roman"/>
          <w:sz w:val="28"/>
          <w:szCs w:val="28"/>
        </w:rPr>
        <w:t xml:space="preserve">                   И.П. Машошин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Винниковского сельсовета </w:t>
      </w:r>
    </w:p>
    <w:p w:rsidR="006769C6" w:rsidRPr="00041B1A" w:rsidRDefault="006769C6" w:rsidP="006769C6">
      <w:pPr>
        <w:pStyle w:val="a4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Курского района                   </w:t>
      </w:r>
      <w:r w:rsidR="007B0A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А.Н. Воробьев</w:t>
      </w:r>
    </w:p>
    <w:p w:rsidR="0048782B" w:rsidRPr="008E4AAF" w:rsidRDefault="0048782B" w:rsidP="0048782B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6"/>
          <w:szCs w:val="26"/>
        </w:rPr>
      </w:pPr>
    </w:p>
    <w:sectPr w:rsidR="0048782B" w:rsidRPr="008E4AAF" w:rsidSect="00E11B70">
      <w:headerReference w:type="default" r:id="rId7"/>
      <w:headerReference w:type="firs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A54" w:rsidRDefault="008C7A54" w:rsidP="00E11B70">
      <w:pPr>
        <w:spacing w:after="0" w:line="240" w:lineRule="auto"/>
      </w:pPr>
      <w:r>
        <w:separator/>
      </w:r>
    </w:p>
  </w:endnote>
  <w:endnote w:type="continuationSeparator" w:id="1">
    <w:p w:rsidR="008C7A54" w:rsidRDefault="008C7A54" w:rsidP="00E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A54" w:rsidRDefault="008C7A54" w:rsidP="00E11B70">
      <w:pPr>
        <w:spacing w:after="0" w:line="240" w:lineRule="auto"/>
      </w:pPr>
      <w:r>
        <w:separator/>
      </w:r>
    </w:p>
  </w:footnote>
  <w:footnote w:type="continuationSeparator" w:id="1">
    <w:p w:rsidR="008C7A54" w:rsidRDefault="008C7A54" w:rsidP="00E1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034"/>
      <w:docPartObj>
        <w:docPartGallery w:val="Page Numbers (Top of Page)"/>
        <w:docPartUnique/>
      </w:docPartObj>
    </w:sdtPr>
    <w:sdtContent>
      <w:p w:rsidR="004E688E" w:rsidRDefault="007001CA">
        <w:pPr>
          <w:pStyle w:val="a5"/>
          <w:jc w:val="center"/>
        </w:pPr>
        <w:fldSimple w:instr=" PAGE   \* MERGEFORMAT ">
          <w:r w:rsidR="0097621A">
            <w:rPr>
              <w:noProof/>
            </w:rPr>
            <w:t>4</w:t>
          </w:r>
        </w:fldSimple>
      </w:p>
    </w:sdtContent>
  </w:sdt>
  <w:p w:rsidR="007B5D31" w:rsidRDefault="007B5D3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31" w:rsidRDefault="007B5D31">
    <w:pPr>
      <w:pStyle w:val="a5"/>
    </w:pPr>
  </w:p>
  <w:p w:rsidR="007B5D31" w:rsidRDefault="007B5D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782B"/>
    <w:rsid w:val="00017683"/>
    <w:rsid w:val="00036212"/>
    <w:rsid w:val="000662DA"/>
    <w:rsid w:val="000A6B8B"/>
    <w:rsid w:val="000E0E9F"/>
    <w:rsid w:val="000F459D"/>
    <w:rsid w:val="00100FE7"/>
    <w:rsid w:val="00107005"/>
    <w:rsid w:val="00126FBE"/>
    <w:rsid w:val="00152484"/>
    <w:rsid w:val="00172B15"/>
    <w:rsid w:val="001A72A6"/>
    <w:rsid w:val="001B337F"/>
    <w:rsid w:val="001C5BC4"/>
    <w:rsid w:val="001E6D00"/>
    <w:rsid w:val="001E71CB"/>
    <w:rsid w:val="001F5C72"/>
    <w:rsid w:val="0020057E"/>
    <w:rsid w:val="00200A79"/>
    <w:rsid w:val="00204B00"/>
    <w:rsid w:val="00222191"/>
    <w:rsid w:val="0026289D"/>
    <w:rsid w:val="002733DF"/>
    <w:rsid w:val="002D164D"/>
    <w:rsid w:val="002D20F1"/>
    <w:rsid w:val="002F3F61"/>
    <w:rsid w:val="00310DAB"/>
    <w:rsid w:val="003145E7"/>
    <w:rsid w:val="00330C97"/>
    <w:rsid w:val="00351D62"/>
    <w:rsid w:val="00366EFD"/>
    <w:rsid w:val="00376D6F"/>
    <w:rsid w:val="003C7448"/>
    <w:rsid w:val="003D7973"/>
    <w:rsid w:val="003F0637"/>
    <w:rsid w:val="00402C91"/>
    <w:rsid w:val="0045236C"/>
    <w:rsid w:val="00471F5C"/>
    <w:rsid w:val="0048782B"/>
    <w:rsid w:val="00495518"/>
    <w:rsid w:val="00495C8E"/>
    <w:rsid w:val="004C631E"/>
    <w:rsid w:val="004D18FC"/>
    <w:rsid w:val="004E688E"/>
    <w:rsid w:val="00512590"/>
    <w:rsid w:val="005510CA"/>
    <w:rsid w:val="00577AD0"/>
    <w:rsid w:val="00594D63"/>
    <w:rsid w:val="005A053E"/>
    <w:rsid w:val="005A298D"/>
    <w:rsid w:val="005A5498"/>
    <w:rsid w:val="006120EB"/>
    <w:rsid w:val="006303B3"/>
    <w:rsid w:val="006503C5"/>
    <w:rsid w:val="00656892"/>
    <w:rsid w:val="006769C6"/>
    <w:rsid w:val="00685E72"/>
    <w:rsid w:val="006E5D7F"/>
    <w:rsid w:val="007001CA"/>
    <w:rsid w:val="00707A76"/>
    <w:rsid w:val="0071233B"/>
    <w:rsid w:val="00715793"/>
    <w:rsid w:val="007238E0"/>
    <w:rsid w:val="0074703B"/>
    <w:rsid w:val="00751C0A"/>
    <w:rsid w:val="0078464F"/>
    <w:rsid w:val="00792AB9"/>
    <w:rsid w:val="007A347B"/>
    <w:rsid w:val="007A370A"/>
    <w:rsid w:val="007A40C8"/>
    <w:rsid w:val="007B0AE0"/>
    <w:rsid w:val="007B5D31"/>
    <w:rsid w:val="00814E06"/>
    <w:rsid w:val="00817983"/>
    <w:rsid w:val="008227FC"/>
    <w:rsid w:val="00841305"/>
    <w:rsid w:val="0084603E"/>
    <w:rsid w:val="00847706"/>
    <w:rsid w:val="008535DD"/>
    <w:rsid w:val="00870648"/>
    <w:rsid w:val="0087695C"/>
    <w:rsid w:val="008B51AC"/>
    <w:rsid w:val="008B7727"/>
    <w:rsid w:val="008C7A54"/>
    <w:rsid w:val="008F4C59"/>
    <w:rsid w:val="00917574"/>
    <w:rsid w:val="009226CA"/>
    <w:rsid w:val="009540C0"/>
    <w:rsid w:val="00962B66"/>
    <w:rsid w:val="009741B8"/>
    <w:rsid w:val="00975817"/>
    <w:rsid w:val="0097621A"/>
    <w:rsid w:val="00995BB3"/>
    <w:rsid w:val="00A1086A"/>
    <w:rsid w:val="00A17CBE"/>
    <w:rsid w:val="00A504A7"/>
    <w:rsid w:val="00A573AE"/>
    <w:rsid w:val="00A73813"/>
    <w:rsid w:val="00A87385"/>
    <w:rsid w:val="00AA00E2"/>
    <w:rsid w:val="00AE720F"/>
    <w:rsid w:val="00B01C3E"/>
    <w:rsid w:val="00B01D20"/>
    <w:rsid w:val="00B0251F"/>
    <w:rsid w:val="00B038E1"/>
    <w:rsid w:val="00B33B07"/>
    <w:rsid w:val="00B55ECE"/>
    <w:rsid w:val="00B5750D"/>
    <w:rsid w:val="00B66FB9"/>
    <w:rsid w:val="00BA731D"/>
    <w:rsid w:val="00BE2227"/>
    <w:rsid w:val="00BE44E0"/>
    <w:rsid w:val="00C20A05"/>
    <w:rsid w:val="00C317D0"/>
    <w:rsid w:val="00C91A22"/>
    <w:rsid w:val="00CB168D"/>
    <w:rsid w:val="00CB476A"/>
    <w:rsid w:val="00CF555F"/>
    <w:rsid w:val="00CF6D5B"/>
    <w:rsid w:val="00D4785D"/>
    <w:rsid w:val="00D55ABB"/>
    <w:rsid w:val="00D722A6"/>
    <w:rsid w:val="00D82DA6"/>
    <w:rsid w:val="00DE0C33"/>
    <w:rsid w:val="00DE16AF"/>
    <w:rsid w:val="00E01BBF"/>
    <w:rsid w:val="00E11B70"/>
    <w:rsid w:val="00E45AB1"/>
    <w:rsid w:val="00E90243"/>
    <w:rsid w:val="00EE26CC"/>
    <w:rsid w:val="00EF134C"/>
    <w:rsid w:val="00EF1A01"/>
    <w:rsid w:val="00F10A5F"/>
    <w:rsid w:val="00F45FFA"/>
    <w:rsid w:val="00F46722"/>
    <w:rsid w:val="00F53E12"/>
    <w:rsid w:val="00F54780"/>
    <w:rsid w:val="00F64BC9"/>
    <w:rsid w:val="00FA0877"/>
    <w:rsid w:val="00FE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85"/>
  </w:style>
  <w:style w:type="paragraph" w:styleId="4">
    <w:name w:val="heading 4"/>
    <w:basedOn w:val="a"/>
    <w:next w:val="a"/>
    <w:link w:val="40"/>
    <w:uiPriority w:val="9"/>
    <w:unhideWhenUsed/>
    <w:qFormat/>
    <w:rsid w:val="004878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782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2733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7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B70"/>
  </w:style>
  <w:style w:type="paragraph" w:styleId="a7">
    <w:name w:val="footer"/>
    <w:basedOn w:val="a"/>
    <w:link w:val="a8"/>
    <w:uiPriority w:val="99"/>
    <w:semiHidden/>
    <w:unhideWhenUsed/>
    <w:rsid w:val="00E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1B70"/>
  </w:style>
  <w:style w:type="paragraph" w:styleId="a9">
    <w:name w:val="Balloon Text"/>
    <w:basedOn w:val="a"/>
    <w:link w:val="aa"/>
    <w:uiPriority w:val="99"/>
    <w:semiHidden/>
    <w:unhideWhenUsed/>
    <w:rsid w:val="00E1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1B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720F"/>
  </w:style>
  <w:style w:type="paragraph" w:customStyle="1" w:styleId="article">
    <w:name w:val="article"/>
    <w:basedOn w:val="a"/>
    <w:uiPriority w:val="99"/>
    <w:rsid w:val="000A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AA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962B66"/>
    <w:rPr>
      <w:strike w:val="0"/>
      <w:dstrike w:val="0"/>
      <w:color w:val="0000FF"/>
      <w:u w:val="none"/>
      <w:effect w:val="none"/>
    </w:rPr>
  </w:style>
  <w:style w:type="character" w:styleId="ac">
    <w:name w:val="Emphasis"/>
    <w:basedOn w:val="a0"/>
    <w:uiPriority w:val="20"/>
    <w:qFormat/>
    <w:rsid w:val="00962B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list_statutes/index.php?do4=document&amp;id4=e5226d42-19b7-47bd-8535-c43fe91d8ad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Selsovet</cp:lastModifiedBy>
  <cp:revision>13</cp:revision>
  <cp:lastPrinted>2023-04-18T12:42:00Z</cp:lastPrinted>
  <dcterms:created xsi:type="dcterms:W3CDTF">2023-04-03T12:05:00Z</dcterms:created>
  <dcterms:modified xsi:type="dcterms:W3CDTF">2023-04-18T12:42:00Z</dcterms:modified>
</cp:coreProperties>
</file>