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7" w:rsidRPr="00410157" w:rsidRDefault="00410157" w:rsidP="00410157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410157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410157">
        <w:rPr>
          <w:rFonts w:ascii="Tahoma" w:hAnsi="Tahoma" w:cs="Tahoma"/>
          <w:b/>
          <w:color w:val="000000"/>
          <w:sz w:val="25"/>
          <w:szCs w:val="25"/>
        </w:rPr>
        <w:t xml:space="preserve"> №16 от 30.05.2024 г "Об утверждении Положения о порядке взаимодействия администрации </w:t>
      </w:r>
      <w:proofErr w:type="spellStart"/>
      <w:r w:rsidRPr="00410157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410157">
        <w:rPr>
          <w:rFonts w:ascii="Tahoma" w:hAnsi="Tahoma" w:cs="Tahoma"/>
          <w:b/>
          <w:color w:val="000000"/>
          <w:sz w:val="25"/>
          <w:szCs w:val="25"/>
        </w:rPr>
        <w:t xml:space="preserve"> </w:t>
      </w:r>
      <w:proofErr w:type="spellStart"/>
      <w:r w:rsidRPr="00410157">
        <w:rPr>
          <w:rFonts w:ascii="Tahoma" w:hAnsi="Tahoma" w:cs="Tahoma"/>
          <w:b/>
          <w:color w:val="000000"/>
          <w:sz w:val="25"/>
          <w:szCs w:val="25"/>
        </w:rPr>
        <w:t>сельсоветаКурского</w:t>
      </w:r>
      <w:proofErr w:type="spellEnd"/>
      <w:r w:rsidRPr="00410157">
        <w:rPr>
          <w:rFonts w:ascii="Tahoma" w:hAnsi="Tahoma" w:cs="Tahoma"/>
          <w:b/>
          <w:color w:val="000000"/>
          <w:sz w:val="25"/>
          <w:szCs w:val="25"/>
        </w:rPr>
        <w:t xml:space="preserve"> района Курской области по вопросам миграции с ОВМ ОМВД России по Курскому району, направленным на противодействие нелегальной миграции населения, минимизации и (или) ликвидации последствий проявлений терроризма и экстремизма»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АДМИНИСТРАЦИЯ ВИННИКОВСКОГО СЕЛЬСОВЕТА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ПОСТАНОВЛЕНИЕ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30 мая 2024 года № 16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/>
          <w:color w:val="000000"/>
          <w:sz w:val="21"/>
        </w:rPr>
        <w:t xml:space="preserve">Об утверждении Положения о порядке взаимодействия администрации </w:t>
      </w:r>
      <w:proofErr w:type="spellStart"/>
      <w:r w:rsidRPr="00410157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410157">
        <w:rPr>
          <w:rFonts w:ascii="Tahoma" w:hAnsi="Tahoma" w:cs="Tahoma"/>
          <w:b/>
          <w:color w:val="000000"/>
          <w:sz w:val="21"/>
        </w:rPr>
        <w:t xml:space="preserve"> </w:t>
      </w:r>
      <w:proofErr w:type="spellStart"/>
      <w:r w:rsidRPr="00410157">
        <w:rPr>
          <w:rFonts w:ascii="Tahoma" w:hAnsi="Tahoma" w:cs="Tahoma"/>
          <w:b/>
          <w:color w:val="000000"/>
          <w:sz w:val="21"/>
        </w:rPr>
        <w:t>сельсоветаКурского</w:t>
      </w:r>
      <w:proofErr w:type="spellEnd"/>
      <w:r w:rsidRPr="00410157">
        <w:rPr>
          <w:rFonts w:ascii="Tahoma" w:hAnsi="Tahoma" w:cs="Tahoma"/>
          <w:b/>
          <w:color w:val="000000"/>
          <w:sz w:val="21"/>
        </w:rPr>
        <w:t xml:space="preserve"> района Курской области по вопросам миграции с ОВМ ОМВД России по Курскому району, направленным на противодействие нелегальной миграции населения, минимизации и (или) ликвидации последствий проявлений терроризма и экстремизма»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 целях реализации на территории  государственной политики в области профилактики терроризма и экстремизма, руководствуясь подпунктами 6.1, 6.2 части 1 статьи 15 Федерального закона от 06.10.2003 г. N 131-ФЗ "Об общих принципах организации местного самоуправления в Российской Федерации", частью 3 статьи 5 Федерального закона от 06.03.2006 г. N 35-ФЗ "О противодействии терроризму", статьёй 5 Федерального закона от 25.07.2002 г. N 114-ФЗ</w:t>
      </w:r>
      <w:proofErr w:type="gram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"О противодействии экстремисткой деятельности", Уставом муниципального образования «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сельсовет»Курского района Курской области ,Администрация 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</w:t>
      </w:r>
      <w:proofErr w:type="gram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П</w:t>
      </w:r>
      <w:proofErr w:type="gram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>остановляет: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1. Утвердить Положение о порядке взаимодействия администрации 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по вопросам миграции с ОВМ ОМВД России по Курскому району, направленным на противодействие нелегальной миграции населения, минимизации и (или) ликвидации последствий проявлений терроризма и экстремизма" (Приложение 1).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2. Утвердить план мероприятий по приоритетным направлениям в сфере противодействия терроризму и экстремизму, нелегальной миграции на территории 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(Приложение 2).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3. </w:t>
      </w:r>
      <w:proofErr w:type="gram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постановления оставляю за собой.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4. </w:t>
      </w:r>
      <w:proofErr w:type="gram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Разместить</w:t>
      </w:r>
      <w:proofErr w:type="gram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настоящее постановление на официальном сайте 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в сети Интернет.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5. Постановление вступает в силу со дня его подписания.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41015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1015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                        А.Н. Воробьев</w:t>
      </w:r>
    </w:p>
    <w:p w:rsidR="00410157" w:rsidRPr="00410157" w:rsidRDefault="00410157" w:rsidP="0041015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1015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410157" w:rsidRDefault="006F3E80" w:rsidP="00410157">
      <w:pPr>
        <w:rPr>
          <w:szCs w:val="16"/>
        </w:rPr>
      </w:pPr>
    </w:p>
    <w:sectPr w:rsidR="006F3E80" w:rsidRPr="00410157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B0C53"/>
    <w:rsid w:val="00387E14"/>
    <w:rsid w:val="003E1830"/>
    <w:rsid w:val="00410157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C73573"/>
    <w:rsid w:val="00D26DB8"/>
    <w:rsid w:val="00DA6C28"/>
    <w:rsid w:val="00DD671F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29</cp:revision>
  <dcterms:created xsi:type="dcterms:W3CDTF">2021-11-25T11:59:00Z</dcterms:created>
  <dcterms:modified xsi:type="dcterms:W3CDTF">2024-08-12T17:39:00Z</dcterms:modified>
</cp:coreProperties>
</file>