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4C" w:rsidRPr="00F44E4C" w:rsidRDefault="00F44E4C" w:rsidP="00F44E4C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r w:rsidRPr="00F44E4C">
        <w:rPr>
          <w:rFonts w:ascii="Tahoma" w:hAnsi="Tahoma" w:cs="Tahoma"/>
          <w:b/>
          <w:color w:val="000000"/>
          <w:sz w:val="25"/>
          <w:szCs w:val="25"/>
        </w:rPr>
        <w:t>Решение СД от 04.07.2024 г №48-7-20 "Об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и земельных участков на территории муниципального образования «</w:t>
      </w:r>
      <w:proofErr w:type="spellStart"/>
      <w:r w:rsidRPr="00F44E4C">
        <w:rPr>
          <w:rFonts w:ascii="Tahoma" w:hAnsi="Tahoma" w:cs="Tahoma"/>
          <w:b/>
          <w:color w:val="000000"/>
          <w:sz w:val="25"/>
          <w:szCs w:val="25"/>
        </w:rPr>
        <w:t>Винниковский</w:t>
      </w:r>
      <w:proofErr w:type="spellEnd"/>
      <w:r w:rsidRPr="00F44E4C">
        <w:rPr>
          <w:rFonts w:ascii="Tahoma" w:hAnsi="Tahoma" w:cs="Tahoma"/>
          <w:b/>
          <w:color w:val="000000"/>
          <w:sz w:val="25"/>
          <w:szCs w:val="25"/>
        </w:rPr>
        <w:t xml:space="preserve"> сельсовет» Курского района Курской области"</w:t>
      </w:r>
    </w:p>
    <w:p w:rsidR="00F44E4C" w:rsidRPr="00F44E4C" w:rsidRDefault="00F44E4C" w:rsidP="00F44E4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44E4C">
        <w:rPr>
          <w:rFonts w:ascii="Tahoma" w:hAnsi="Tahoma" w:cs="Tahoma"/>
          <w:b/>
          <w:color w:val="000000"/>
          <w:sz w:val="21"/>
        </w:rPr>
        <w:t>СОБРАНИЕ ДЕПУТАТОВ ВИННИКОВСКОГО  СЕЛЬСОВЕТА КУРСКОГО РАЙОНА КУРСКОЙ ОБЛАСТИ</w:t>
      </w:r>
    </w:p>
    <w:p w:rsidR="00F44E4C" w:rsidRPr="00F44E4C" w:rsidRDefault="00F44E4C" w:rsidP="00F44E4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44E4C">
        <w:rPr>
          <w:rFonts w:ascii="Tahoma" w:hAnsi="Tahoma" w:cs="Tahoma"/>
          <w:b/>
          <w:color w:val="000000"/>
          <w:sz w:val="21"/>
        </w:rPr>
        <w:t>РЕШЕНИЕ</w:t>
      </w:r>
    </w:p>
    <w:p w:rsidR="00F44E4C" w:rsidRPr="00F44E4C" w:rsidRDefault="00F44E4C" w:rsidP="00F44E4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44E4C">
        <w:rPr>
          <w:rFonts w:ascii="Tahoma" w:hAnsi="Tahoma" w:cs="Tahoma"/>
          <w:b/>
          <w:color w:val="000000"/>
          <w:sz w:val="21"/>
        </w:rPr>
        <w:t>                       от 04.07.2024 г № 48-7-20</w:t>
      </w:r>
    </w:p>
    <w:p w:rsidR="00F44E4C" w:rsidRPr="00F44E4C" w:rsidRDefault="00F44E4C" w:rsidP="00F44E4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44E4C">
        <w:rPr>
          <w:rFonts w:ascii="Tahoma" w:hAnsi="Tahoma" w:cs="Tahoma"/>
          <w:b/>
          <w:color w:val="000000"/>
          <w:sz w:val="21"/>
        </w:rPr>
        <w:t>Об утверждении Положения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и земельных участков на территории муниципального образования «</w:t>
      </w:r>
      <w:proofErr w:type="spellStart"/>
      <w:r w:rsidRPr="00F44E4C">
        <w:rPr>
          <w:rFonts w:ascii="Tahoma" w:hAnsi="Tahoma" w:cs="Tahoma"/>
          <w:b/>
          <w:color w:val="000000"/>
          <w:sz w:val="21"/>
        </w:rPr>
        <w:t>Винниковский</w:t>
      </w:r>
      <w:proofErr w:type="spellEnd"/>
      <w:r w:rsidRPr="00F44E4C">
        <w:rPr>
          <w:rFonts w:ascii="Tahoma" w:hAnsi="Tahoma" w:cs="Tahoma"/>
          <w:b/>
          <w:color w:val="000000"/>
          <w:sz w:val="21"/>
        </w:rPr>
        <w:t xml:space="preserve"> сельсовет» Курского района Курской области</w:t>
      </w:r>
    </w:p>
    <w:p w:rsidR="00F44E4C" w:rsidRPr="00F44E4C" w:rsidRDefault="00F44E4C" w:rsidP="00F44E4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44E4C">
        <w:rPr>
          <w:rFonts w:ascii="Tahoma" w:hAnsi="Tahoma" w:cs="Tahoma"/>
          <w:b/>
          <w:color w:val="000000"/>
          <w:sz w:val="21"/>
        </w:rPr>
        <w:t> </w:t>
      </w:r>
    </w:p>
    <w:p w:rsidR="00F44E4C" w:rsidRPr="00F44E4C" w:rsidRDefault="00F44E4C" w:rsidP="00F44E4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gramStart"/>
      <w:r w:rsidRPr="00F44E4C">
        <w:rPr>
          <w:rFonts w:ascii="Tahoma" w:hAnsi="Tahoma" w:cs="Tahoma"/>
          <w:bCs w:val="0"/>
          <w:color w:val="000000"/>
          <w:sz w:val="21"/>
          <w:szCs w:val="21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Земельным кодексом Российской Федерации, федеральными законами от 25 октября 2001 года  № 137-ФЗ «О введении в действие Земельного кодекса Российской Федерации», от 24июля 2002 года № 101-ФЗ «Об обороте земель сельскохозяйственного назначения», Уставом муниципального образования «</w:t>
      </w:r>
      <w:proofErr w:type="spellStart"/>
      <w:r w:rsidRPr="00F44E4C">
        <w:rPr>
          <w:rFonts w:ascii="Tahoma" w:hAnsi="Tahoma" w:cs="Tahoma"/>
          <w:bCs w:val="0"/>
          <w:color w:val="000000"/>
          <w:sz w:val="21"/>
          <w:szCs w:val="21"/>
        </w:rPr>
        <w:t>Винниковский</w:t>
      </w:r>
      <w:proofErr w:type="spellEnd"/>
      <w:r w:rsidRPr="00F44E4C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сельсовет» Курского района, Собрание</w:t>
      </w:r>
      <w:proofErr w:type="gramEnd"/>
      <w:r w:rsidRPr="00F44E4C">
        <w:rPr>
          <w:rFonts w:ascii="Tahoma" w:hAnsi="Tahoma" w:cs="Tahoma"/>
          <w:bCs w:val="0"/>
          <w:color w:val="000000"/>
          <w:sz w:val="21"/>
          <w:szCs w:val="21"/>
        </w:rPr>
        <w:t xml:space="preserve"> депутатов </w:t>
      </w:r>
      <w:proofErr w:type="spellStart"/>
      <w:r w:rsidRPr="00F44E4C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F44E4C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</w:t>
      </w:r>
    </w:p>
    <w:p w:rsidR="00F44E4C" w:rsidRPr="00F44E4C" w:rsidRDefault="00F44E4C" w:rsidP="00F44E4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44E4C">
        <w:rPr>
          <w:rFonts w:ascii="Tahoma" w:hAnsi="Tahoma" w:cs="Tahoma"/>
          <w:b/>
          <w:color w:val="000000"/>
          <w:sz w:val="21"/>
        </w:rPr>
        <w:t> </w:t>
      </w:r>
    </w:p>
    <w:p w:rsidR="00F44E4C" w:rsidRPr="00F44E4C" w:rsidRDefault="00F44E4C" w:rsidP="00F44E4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44E4C">
        <w:rPr>
          <w:rFonts w:ascii="Tahoma" w:hAnsi="Tahoma" w:cs="Tahoma"/>
          <w:bCs w:val="0"/>
          <w:color w:val="000000"/>
          <w:sz w:val="21"/>
          <w:szCs w:val="21"/>
        </w:rPr>
        <w:t>РЕШИЛО:</w:t>
      </w:r>
    </w:p>
    <w:p w:rsidR="00F44E4C" w:rsidRPr="00F44E4C" w:rsidRDefault="00F44E4C" w:rsidP="00F44E4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44E4C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F44E4C" w:rsidRPr="00F44E4C" w:rsidRDefault="00F44E4C" w:rsidP="00F44E4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44E4C">
        <w:rPr>
          <w:rFonts w:ascii="Tahoma" w:hAnsi="Tahoma" w:cs="Tahoma"/>
          <w:bCs w:val="0"/>
          <w:color w:val="000000"/>
          <w:sz w:val="21"/>
          <w:szCs w:val="21"/>
        </w:rPr>
        <w:t> 1.Утвердить Положение о порядке рассмотрения заявок сельскохозяйственных организаций и крестьянских (фермерских) хозяйств о продаже земельных долей из земель сельскохозяйственного назначения и принятия решений о продаже земельных долей и земельных участков                          на территории муниципального образования «</w:t>
      </w:r>
      <w:proofErr w:type="spellStart"/>
      <w:r w:rsidRPr="00F44E4C">
        <w:rPr>
          <w:rFonts w:ascii="Tahoma" w:hAnsi="Tahoma" w:cs="Tahoma"/>
          <w:bCs w:val="0"/>
          <w:color w:val="000000"/>
          <w:sz w:val="21"/>
          <w:szCs w:val="21"/>
        </w:rPr>
        <w:t>Винниковский</w:t>
      </w:r>
      <w:proofErr w:type="spellEnd"/>
      <w:r w:rsidRPr="00F44E4C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сельсовет» Курского района Курской области.</w:t>
      </w:r>
    </w:p>
    <w:p w:rsidR="00F44E4C" w:rsidRPr="00F44E4C" w:rsidRDefault="00F44E4C" w:rsidP="00F44E4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44E4C">
        <w:rPr>
          <w:rFonts w:ascii="Tahoma" w:hAnsi="Tahoma" w:cs="Tahoma"/>
          <w:bCs w:val="0"/>
          <w:color w:val="000000"/>
          <w:sz w:val="21"/>
          <w:szCs w:val="21"/>
        </w:rPr>
        <w:t>2. Настоящее решение вступает в силу со дня подписания и подлежит обнародованию.</w:t>
      </w:r>
    </w:p>
    <w:p w:rsidR="00F44E4C" w:rsidRPr="00F44E4C" w:rsidRDefault="00F44E4C" w:rsidP="00F44E4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44E4C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F44E4C" w:rsidRPr="00F44E4C" w:rsidRDefault="00F44E4C" w:rsidP="00F44E4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44E4C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F44E4C" w:rsidRPr="00F44E4C" w:rsidRDefault="00F44E4C" w:rsidP="00F44E4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44E4C">
        <w:rPr>
          <w:rFonts w:ascii="Tahoma" w:hAnsi="Tahoma" w:cs="Tahoma"/>
          <w:bCs w:val="0"/>
          <w:color w:val="000000"/>
          <w:sz w:val="21"/>
          <w:szCs w:val="21"/>
        </w:rPr>
        <w:t>Председатель Собрания депутатов</w:t>
      </w:r>
    </w:p>
    <w:p w:rsidR="00F44E4C" w:rsidRPr="00F44E4C" w:rsidRDefault="00F44E4C" w:rsidP="00F44E4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spellStart"/>
      <w:r w:rsidRPr="00F44E4C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F44E4C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</w:t>
      </w:r>
    </w:p>
    <w:p w:rsidR="00F44E4C" w:rsidRPr="00F44E4C" w:rsidRDefault="00F44E4C" w:rsidP="00F44E4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44E4C">
        <w:rPr>
          <w:rFonts w:ascii="Tahoma" w:hAnsi="Tahoma" w:cs="Tahoma"/>
          <w:bCs w:val="0"/>
          <w:color w:val="000000"/>
          <w:sz w:val="21"/>
          <w:szCs w:val="21"/>
        </w:rPr>
        <w:t xml:space="preserve">Курского района                                                                           И.П. </w:t>
      </w:r>
      <w:proofErr w:type="spellStart"/>
      <w:r w:rsidRPr="00F44E4C">
        <w:rPr>
          <w:rFonts w:ascii="Tahoma" w:hAnsi="Tahoma" w:cs="Tahoma"/>
          <w:bCs w:val="0"/>
          <w:color w:val="000000"/>
          <w:sz w:val="21"/>
          <w:szCs w:val="21"/>
        </w:rPr>
        <w:t>Машошин</w:t>
      </w:r>
      <w:proofErr w:type="spellEnd"/>
    </w:p>
    <w:p w:rsidR="00F44E4C" w:rsidRPr="00F44E4C" w:rsidRDefault="00F44E4C" w:rsidP="00F44E4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44E4C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F44E4C" w:rsidRPr="00F44E4C" w:rsidRDefault="00F44E4C" w:rsidP="00F44E4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44E4C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F44E4C" w:rsidRPr="00F44E4C" w:rsidRDefault="00F44E4C" w:rsidP="00F44E4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44E4C">
        <w:rPr>
          <w:rFonts w:ascii="Tahoma" w:hAnsi="Tahoma" w:cs="Tahoma"/>
          <w:bCs w:val="0"/>
          <w:color w:val="000000"/>
          <w:sz w:val="21"/>
          <w:szCs w:val="21"/>
        </w:rPr>
        <w:t xml:space="preserve">Глава </w:t>
      </w:r>
      <w:proofErr w:type="spellStart"/>
      <w:r w:rsidRPr="00F44E4C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F44E4C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</w:t>
      </w:r>
    </w:p>
    <w:p w:rsidR="00F44E4C" w:rsidRPr="00F44E4C" w:rsidRDefault="00F44E4C" w:rsidP="00F44E4C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F44E4C">
        <w:rPr>
          <w:rFonts w:ascii="Tahoma" w:hAnsi="Tahoma" w:cs="Tahoma"/>
          <w:bCs w:val="0"/>
          <w:color w:val="000000"/>
          <w:sz w:val="21"/>
          <w:szCs w:val="21"/>
        </w:rPr>
        <w:t>Курского района                                                                        А.Н. Воробьев</w:t>
      </w:r>
    </w:p>
    <w:p w:rsidR="006F3E80" w:rsidRPr="00F44E4C" w:rsidRDefault="006F3E80" w:rsidP="00F44E4C">
      <w:pPr>
        <w:rPr>
          <w:szCs w:val="16"/>
        </w:rPr>
      </w:pPr>
    </w:p>
    <w:sectPr w:rsidR="006F3E80" w:rsidRPr="00F44E4C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811B1"/>
    <w:multiLevelType w:val="multilevel"/>
    <w:tmpl w:val="E10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1C1884"/>
    <w:rsid w:val="00222D24"/>
    <w:rsid w:val="002B0C53"/>
    <w:rsid w:val="00387E14"/>
    <w:rsid w:val="003E1830"/>
    <w:rsid w:val="00436DC2"/>
    <w:rsid w:val="004427A4"/>
    <w:rsid w:val="00463595"/>
    <w:rsid w:val="004E0220"/>
    <w:rsid w:val="00503054"/>
    <w:rsid w:val="00517DA6"/>
    <w:rsid w:val="0057552F"/>
    <w:rsid w:val="006F3E80"/>
    <w:rsid w:val="007317CD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B37174"/>
    <w:rsid w:val="00C277E0"/>
    <w:rsid w:val="00D26DB8"/>
    <w:rsid w:val="00DA6C28"/>
    <w:rsid w:val="00DD671F"/>
    <w:rsid w:val="00EB36AD"/>
    <w:rsid w:val="00F00874"/>
    <w:rsid w:val="00F44E4C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22D24"/>
    <w:rPr>
      <w:b/>
      <w:bCs/>
    </w:rPr>
  </w:style>
  <w:style w:type="character" w:styleId="a7">
    <w:name w:val="Emphasis"/>
    <w:basedOn w:val="a0"/>
    <w:uiPriority w:val="20"/>
    <w:qFormat/>
    <w:rsid w:val="00B37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2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3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6547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23</cp:revision>
  <dcterms:created xsi:type="dcterms:W3CDTF">2021-11-25T11:59:00Z</dcterms:created>
  <dcterms:modified xsi:type="dcterms:W3CDTF">2024-08-12T17:33:00Z</dcterms:modified>
</cp:coreProperties>
</file>