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C19" w:rsidRDefault="00712C19" w:rsidP="00712C19">
      <w:pPr>
        <w:shd w:val="clear" w:color="auto" w:fill="EEEEEE"/>
        <w:jc w:val="center"/>
        <w:rPr>
          <w:rFonts w:ascii="Tahoma" w:hAnsi="Tahoma" w:cs="Tahoma"/>
          <w:b/>
          <w:color w:val="000000"/>
          <w:sz w:val="25"/>
          <w:szCs w:val="25"/>
        </w:rPr>
      </w:pPr>
      <w:r>
        <w:rPr>
          <w:rFonts w:ascii="Tahoma" w:hAnsi="Tahoma" w:cs="Tahoma"/>
          <w:b/>
          <w:bCs w:val="0"/>
          <w:color w:val="000000"/>
          <w:sz w:val="25"/>
          <w:szCs w:val="25"/>
        </w:rPr>
        <w:t>П №119 от 06.09.2023 гОб утверждении Регламента реализации полномочий главного администратора доходов бюджета Винниковского сельсовета Курского района Курской области по взысканию дебиторской задолженности по платежам в бюджет, пеням и штрафам по ним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АДМИНИСТРАЦИЯ ВИННИКОВСКОГО СЕЛЬСОВЕТА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КУРСКОГО РАЙОНА КУРСКОЙ ОБЛАСТИ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ПОСТАНОВЛЕНИЕ</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От 06.09.2023г. № 119</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Об утверждении Регламента реализации полномочий</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главного администратора доходов бюджета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Винниковского сельсовета Курского района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Курской области по взысканию дебиторской</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задолженности по платежам в бюджет,</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пеням и штрафам по ним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В соответствии со статьей 160.1 Бюджетного кодекса Российской Федерации, Приказом Министерства финансов Российской Федерации от 18 ноября 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Винниковского сельсовета  Курского района Курской области ПОСТАНОВЛЯЕТ:</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1. Утвердить прилагаемый Регламент реализации полномочий главного администратора доходов бюджета Винниковского Курского района Курской области по взысканию дебиторской задолженности по платежам в бюджет, пеням и штрафам по ним.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2. Разместить настоящее постановление на официальном сайте Администрации Винниковского сельсовета Курского района Курской области (http://vinnikovo.rkursk.ru)).</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3. Постановление вступает в силу со дня его подписания.</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Глава Винниковского сельсовета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Курского района Курской области                                      Воробьев А.Н.</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Утвержден</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постановлением Администрации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Винниковского сельсовета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Курского района Курской области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от    06.09.2023 № 119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Регламент</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реализации полномочий администратора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доходов бюджета по взысканию дебиторской</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задолженности по платежам в бюджет, пеням и штрафам по ним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1. Общие положения</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xml:space="preserve">1. Настоящий Регламент реализации полномочий главного администратора доходов бюджета Винниковского сельсовета Курского района Курской области по взысканию дебиторской задолженности по платежам в бюджет, пеням и штрафам по ним (далее - Регламент), устанавливает общие требования к реализации полномочий главным администратором доходов бюджета Винниковского сельсовета Курского района Курской области по взысканию дебиторской задолженности по платежам в бюджет, пеням и штрафам по ним, являющимся источниками формирования доходов бюджета Винниковского сельсовета Курского района </w:t>
      </w:r>
      <w:r>
        <w:rPr>
          <w:rFonts w:ascii="Tahoma" w:hAnsi="Tahoma" w:cs="Tahoma"/>
          <w:color w:val="000000"/>
          <w:sz w:val="21"/>
          <w:szCs w:val="21"/>
        </w:rPr>
        <w:lastRenderedPageBreak/>
        <w:t>Курской области, за исключением платежей, предусмотренных законодательством Российской Федерации о налогах и сборах.</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(далее соответственно - Регламент, дебиторская задолженность по доходам).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2. Полномочия администратора доходов </w:t>
      </w:r>
      <w:hyperlink r:id="rId5" w:history="1">
        <w:r>
          <w:rPr>
            <w:rStyle w:val="a3"/>
            <w:rFonts w:ascii="Tahoma" w:hAnsi="Tahoma" w:cs="Tahoma"/>
            <w:color w:val="33A6E3"/>
            <w:sz w:val="21"/>
            <w:szCs w:val="21"/>
          </w:rPr>
          <w:t>осуществляется администрацией Винниковского сельсовета  Курского района Курской области по кодам классификации доходов бюджета.</w:t>
        </w:r>
      </w:hyperlink>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В целях недопущения образования просроченной дебиторской задолженности по доходам, а также выявления факторов, влияющих</w:t>
      </w:r>
      <w:r>
        <w:rPr>
          <w:rFonts w:ascii="Tahoma" w:hAnsi="Tahoma" w:cs="Tahoma"/>
          <w:color w:val="000000"/>
          <w:sz w:val="21"/>
          <w:szCs w:val="21"/>
        </w:rPr>
        <w:br/>
        <w:t>на образование просроченной дебиторской задолженности по доходам, осуществляются следующие мероприятия:</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администрацией Винниковского сельсовета  Курского района Курской области, как за администратором доходов.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контроль за своевременностью начисления неустоек, штрафов, пени, а также применения бюджетные мер принуждения, предусмотренных бюджетным законодательством Российской Федерации;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передачи в Финансово-экономический отдел администрации Винниковского сельсовета  Курского района Курской области  для отражения в бюджетном учете;</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наличия сведений о взыскании с должника денежных средств в рамках исполнительного производства;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наличия сведений о возбуждении в отношении должника дела о банкротстве;</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3. Мероприятия по урегулированию дебиторской</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задолженности по доходам в досудебном порядке</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w:t>
      </w:r>
      <w:r>
        <w:rPr>
          <w:rFonts w:ascii="Tahoma" w:hAnsi="Tahoma" w:cs="Tahoma"/>
          <w:color w:val="000000"/>
          <w:sz w:val="21"/>
          <w:szCs w:val="21"/>
        </w:rPr>
        <w:br/>
        <w:t>по их принудительному взысканию) осуществляются следующие мероприятия:</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lastRenderedPageBreak/>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5) уведомление должников (дебиторов) о переводе</w:t>
      </w:r>
      <w:r>
        <w:rPr>
          <w:rFonts w:ascii="Tahoma" w:hAnsi="Tahoma" w:cs="Tahoma"/>
          <w:color w:val="000000"/>
          <w:sz w:val="21"/>
          <w:szCs w:val="21"/>
        </w:rPr>
        <w:br/>
        <w:t>их задолженности в просроченную в случае неуплаты или оплаты</w:t>
      </w:r>
      <w:r>
        <w:rPr>
          <w:rFonts w:ascii="Tahoma" w:hAnsi="Tahoma" w:cs="Tahoma"/>
          <w:color w:val="000000"/>
          <w:sz w:val="21"/>
          <w:szCs w:val="21"/>
        </w:rPr>
        <w:br/>
        <w:t>в неполном объеме платежей, предусмотренных претензиями и (или) требованиями.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7) При добровольном исполнении обязательств в срок, указанный в требовании (претензии), претензионная работа в отношении должника прекращается.</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4.  Мероприятия по принудительному взысканию</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дебиторской задолженности по доходам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Винниковского сельсовета Курского района Курской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2) По результатам рассмотрения служебной записки, подготовленной в соответствии с пунктом 3.1 Регламента, главой Винниковского сельсовета Курского района Курской области принимается решение о принудительном взыскании дебиторской задолженности в судебном порядке и дается соответствующее поручение специалисту администрации  Винниковского сельсовета Курского района Курской области или уполномоченному лицу.</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3) Специалист администрации (уполномоченное лицо) не позднее 10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w:t>
      </w:r>
      <w:r>
        <w:rPr>
          <w:rFonts w:ascii="Tahoma" w:hAnsi="Tahoma" w:cs="Tahoma"/>
          <w:color w:val="000000"/>
          <w:sz w:val="21"/>
          <w:szCs w:val="21"/>
        </w:rPr>
        <w:br/>
        <w:t>в судебный орган по подведомственности и подсудности, представляет администрацию в судебном процессе.</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4) В случае удовлетворения исковых требований о взыскании денежных средств с должника в соответствии с </w:t>
      </w:r>
      <w:hyperlink r:id="rId6" w:history="1">
        <w:r>
          <w:rPr>
            <w:rStyle w:val="a3"/>
            <w:rFonts w:ascii="Tahoma" w:hAnsi="Tahoma" w:cs="Tahoma"/>
            <w:color w:val="33A6E3"/>
            <w:sz w:val="21"/>
            <w:szCs w:val="21"/>
          </w:rPr>
          <w:t>частью 1 статьи 8</w:t>
        </w:r>
      </w:hyperlink>
      <w:r>
        <w:rPr>
          <w:rFonts w:ascii="Tahoma" w:hAnsi="Tahoma" w:cs="Tahoma"/>
          <w:color w:val="000000"/>
          <w:sz w:val="21"/>
          <w:szCs w:val="21"/>
        </w:rPr>
        <w:t> и </w:t>
      </w:r>
      <w:hyperlink r:id="rId7" w:history="1">
        <w:r>
          <w:rPr>
            <w:rStyle w:val="a3"/>
            <w:rFonts w:ascii="Tahoma" w:hAnsi="Tahoma" w:cs="Tahoma"/>
            <w:color w:val="33A6E3"/>
            <w:sz w:val="21"/>
            <w:szCs w:val="21"/>
          </w:rPr>
          <w:t>частью</w:t>
        </w:r>
        <w:r>
          <w:rPr>
            <w:rFonts w:ascii="Tahoma" w:hAnsi="Tahoma" w:cs="Tahoma"/>
            <w:color w:val="33A6E3"/>
            <w:sz w:val="21"/>
            <w:szCs w:val="21"/>
          </w:rPr>
          <w:br/>
        </w:r>
        <w:r>
          <w:rPr>
            <w:rStyle w:val="a3"/>
            <w:rFonts w:ascii="Tahoma" w:hAnsi="Tahoma" w:cs="Tahoma"/>
            <w:color w:val="33A6E3"/>
            <w:sz w:val="21"/>
            <w:szCs w:val="21"/>
          </w:rPr>
          <w:t>5 статьи 70</w:t>
        </w:r>
      </w:hyperlink>
      <w:r>
        <w:rPr>
          <w:rFonts w:ascii="Tahoma" w:hAnsi="Tahoma" w:cs="Tahoma"/>
          <w:color w:val="000000"/>
          <w:sz w:val="21"/>
          <w:szCs w:val="21"/>
        </w:rPr>
        <w:t> Федерального </w:t>
      </w:r>
      <w:hyperlink r:id="rId8" w:history="1">
        <w:r>
          <w:rPr>
            <w:rStyle w:val="a3"/>
            <w:rFonts w:ascii="Tahoma" w:hAnsi="Tahoma" w:cs="Tahoma"/>
            <w:color w:val="33A6E3"/>
            <w:sz w:val="21"/>
            <w:szCs w:val="21"/>
          </w:rPr>
          <w:t>закон</w:t>
        </w:r>
      </w:hyperlink>
      <w:r>
        <w:rPr>
          <w:rFonts w:ascii="Tahoma" w:hAnsi="Tahoma" w:cs="Tahoma"/>
          <w:color w:val="000000"/>
          <w:sz w:val="21"/>
          <w:szCs w:val="21"/>
        </w:rPr>
        <w:t>а от 02.10.2007 № 229-ФЗ</w:t>
      </w:r>
      <w:r>
        <w:rPr>
          <w:rFonts w:ascii="Tahoma" w:hAnsi="Tahoma" w:cs="Tahoma"/>
          <w:color w:val="000000"/>
          <w:sz w:val="21"/>
          <w:szCs w:val="21"/>
        </w:rPr>
        <w:br/>
        <w:t>«Об исполнительном производстве» главой Винниковского сельсовета Курского района Курской области дается поручение ведущему специалисту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5) При получении информации об отсутствии на счетах должника денежных средств, наложении ареста на денежные средства, находящиеся</w:t>
      </w:r>
      <w:r>
        <w:rPr>
          <w:rFonts w:ascii="Tahoma" w:hAnsi="Tahoma" w:cs="Tahoma"/>
          <w:color w:val="000000"/>
          <w:sz w:val="21"/>
          <w:szCs w:val="21"/>
        </w:rPr>
        <w:br/>
        <w:t xml:space="preserve">на счетах должника, приостановлении операций с денежными средствами должника главой Винниковского сельсовета Курского района Курской области дается поручение специалисту </w:t>
      </w:r>
      <w:r>
        <w:rPr>
          <w:rFonts w:ascii="Tahoma" w:hAnsi="Tahoma" w:cs="Tahoma"/>
          <w:color w:val="000000"/>
          <w:sz w:val="21"/>
          <w:szCs w:val="21"/>
        </w:rPr>
        <w:lastRenderedPageBreak/>
        <w:t>(уполномоченному лицу) о направлении исполнительного документа в Федеральную службу судебных приставов.</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6) Направление исполнительных документов осуществляется специалистом (уполномоченным лицом) не позднее 5 рабочих дней со дня принятия решений, предусмотренных пунктами 3.4, 3.5 Регламента.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(уполномоченное лицо) осуществляет, при необходимости, взаимодействие со службой судебных приставов, включающее в себя:</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Проводит мониторинг эффективности взыскания просроченной дебиторской задолженности в рамках исполнительного производства.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6. Порядок обмена информацией (первичными учетными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Style w:val="a6"/>
          <w:rFonts w:ascii="Tahoma" w:hAnsi="Tahoma" w:cs="Tahoma"/>
          <w:color w:val="000000"/>
          <w:sz w:val="21"/>
          <w:szCs w:val="21"/>
        </w:rPr>
        <w:t>документами)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При выявлении дебиторской задолженности по доходам сотрудник администрации Винниковского сельсовета Курского района Курской области, на которого возложено исполнение функций контрактного управляющего в сфере закупок, ответственный за осуществление контроля по исполнению государственного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Винниковского сельсовета Курского района Курской области.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Подписанная претензия (требование) в течение одного рабочего дня направляется должнику (дебитору), а второй экземпляр вместе</w:t>
      </w:r>
      <w:r>
        <w:rPr>
          <w:rFonts w:ascii="Tahoma" w:hAnsi="Tahoma" w:cs="Tahoma"/>
          <w:color w:val="000000"/>
          <w:sz w:val="21"/>
          <w:szCs w:val="21"/>
        </w:rPr>
        <w:br/>
        <w:t>с документами, обосновывающими возникновение дебиторской задолженности, передается в финансово-экономический отдел  администрации Винниковского сельсовета Курского района Курской области для своевременного начисления задолженности и отражения в бюджетном учете.</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Винниковского сельсовета Курского района Курской области.</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Подписанное уведомление в течение одного рабочего дня направляется должнику (дебитору), а второй экземпляр передается специалисту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712C19" w:rsidRDefault="00712C19" w:rsidP="00712C19">
      <w:pPr>
        <w:pStyle w:val="a5"/>
        <w:shd w:val="clear" w:color="auto" w:fill="EEEEEE"/>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6F3E80" w:rsidRPr="00712C19" w:rsidRDefault="006F3E80" w:rsidP="00712C19">
      <w:pPr>
        <w:rPr>
          <w:szCs w:val="16"/>
        </w:rPr>
      </w:pPr>
    </w:p>
    <w:sectPr w:rsidR="006F3E80" w:rsidRPr="00712C19" w:rsidSect="009C4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623"/>
    <w:multiLevelType w:val="multilevel"/>
    <w:tmpl w:val="F416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2D4B"/>
    <w:multiLevelType w:val="multilevel"/>
    <w:tmpl w:val="93C8D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50E75"/>
    <w:multiLevelType w:val="multilevel"/>
    <w:tmpl w:val="8E60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8129B"/>
    <w:multiLevelType w:val="hybridMultilevel"/>
    <w:tmpl w:val="973C4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E0959"/>
    <w:multiLevelType w:val="multilevel"/>
    <w:tmpl w:val="AD98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929D5"/>
    <w:multiLevelType w:val="multilevel"/>
    <w:tmpl w:val="FFC8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A3BE1"/>
    <w:multiLevelType w:val="multilevel"/>
    <w:tmpl w:val="E38E5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C322DB"/>
    <w:multiLevelType w:val="multilevel"/>
    <w:tmpl w:val="A95C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117CE0"/>
    <w:multiLevelType w:val="multilevel"/>
    <w:tmpl w:val="DED0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367A63"/>
    <w:multiLevelType w:val="multilevel"/>
    <w:tmpl w:val="E1D8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5D1DCF"/>
    <w:multiLevelType w:val="multilevel"/>
    <w:tmpl w:val="725C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1811B1"/>
    <w:multiLevelType w:val="multilevel"/>
    <w:tmpl w:val="E108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1D7210"/>
    <w:multiLevelType w:val="multilevel"/>
    <w:tmpl w:val="28E0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
  </w:num>
  <w:num w:numId="4">
    <w:abstractNumId w:val="7"/>
  </w:num>
  <w:num w:numId="5">
    <w:abstractNumId w:val="8"/>
  </w:num>
  <w:num w:numId="6">
    <w:abstractNumId w:val="2"/>
  </w:num>
  <w:num w:numId="7">
    <w:abstractNumId w:val="10"/>
  </w:num>
  <w:num w:numId="8">
    <w:abstractNumId w:val="5"/>
  </w:num>
  <w:num w:numId="9">
    <w:abstractNumId w:val="4"/>
  </w:num>
  <w:num w:numId="10">
    <w:abstractNumId w:val="9"/>
  </w:num>
  <w:num w:numId="11">
    <w:abstractNumId w:val="1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0436D6"/>
    <w:rsid w:val="000265C9"/>
    <w:rsid w:val="000436D6"/>
    <w:rsid w:val="00046C99"/>
    <w:rsid w:val="00074F07"/>
    <w:rsid w:val="00096B10"/>
    <w:rsid w:val="001C1884"/>
    <w:rsid w:val="00222D24"/>
    <w:rsid w:val="002712D6"/>
    <w:rsid w:val="002925A4"/>
    <w:rsid w:val="002B0C53"/>
    <w:rsid w:val="00313F5F"/>
    <w:rsid w:val="00387E14"/>
    <w:rsid w:val="003D4B0D"/>
    <w:rsid w:val="003E1830"/>
    <w:rsid w:val="00410157"/>
    <w:rsid w:val="00435EE4"/>
    <w:rsid w:val="00436DC2"/>
    <w:rsid w:val="004427A4"/>
    <w:rsid w:val="00463595"/>
    <w:rsid w:val="004E0220"/>
    <w:rsid w:val="00503054"/>
    <w:rsid w:val="00517DA6"/>
    <w:rsid w:val="0057552F"/>
    <w:rsid w:val="006267B7"/>
    <w:rsid w:val="006F3E80"/>
    <w:rsid w:val="00712C19"/>
    <w:rsid w:val="007317CD"/>
    <w:rsid w:val="0074662B"/>
    <w:rsid w:val="00784E73"/>
    <w:rsid w:val="007D7493"/>
    <w:rsid w:val="00861D77"/>
    <w:rsid w:val="00870699"/>
    <w:rsid w:val="008748EE"/>
    <w:rsid w:val="00877DAB"/>
    <w:rsid w:val="00880042"/>
    <w:rsid w:val="0088400E"/>
    <w:rsid w:val="00924F83"/>
    <w:rsid w:val="00976A01"/>
    <w:rsid w:val="009A61F8"/>
    <w:rsid w:val="009C365C"/>
    <w:rsid w:val="009C4A37"/>
    <w:rsid w:val="00A83445"/>
    <w:rsid w:val="00AC4A3E"/>
    <w:rsid w:val="00B37174"/>
    <w:rsid w:val="00BE2C9C"/>
    <w:rsid w:val="00C277E0"/>
    <w:rsid w:val="00C73573"/>
    <w:rsid w:val="00D224D5"/>
    <w:rsid w:val="00D26DB8"/>
    <w:rsid w:val="00DA6C28"/>
    <w:rsid w:val="00DD671F"/>
    <w:rsid w:val="00E07851"/>
    <w:rsid w:val="00EB36AD"/>
    <w:rsid w:val="00F00874"/>
    <w:rsid w:val="00F44E4C"/>
    <w:rsid w:val="00F515A2"/>
    <w:rsid w:val="00FB237A"/>
    <w:rsid w:val="00FD4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D6"/>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36D6"/>
    <w:rPr>
      <w:color w:val="0000FF" w:themeColor="hyperlink"/>
      <w:u w:val="single"/>
    </w:rPr>
  </w:style>
  <w:style w:type="paragraph" w:styleId="a4">
    <w:name w:val="List Paragraph"/>
    <w:basedOn w:val="a"/>
    <w:uiPriority w:val="34"/>
    <w:qFormat/>
    <w:rsid w:val="000436D6"/>
    <w:pPr>
      <w:ind w:left="720"/>
      <w:contextualSpacing/>
    </w:pPr>
  </w:style>
  <w:style w:type="paragraph" w:styleId="a5">
    <w:name w:val="Normal (Web)"/>
    <w:basedOn w:val="a"/>
    <w:uiPriority w:val="99"/>
    <w:unhideWhenUsed/>
    <w:rsid w:val="007D7493"/>
    <w:pPr>
      <w:spacing w:before="100" w:beforeAutospacing="1" w:after="100" w:afterAutospacing="1"/>
    </w:pPr>
    <w:rPr>
      <w:bCs w:val="0"/>
      <w:sz w:val="24"/>
      <w:szCs w:val="24"/>
    </w:rPr>
  </w:style>
  <w:style w:type="character" w:styleId="a6">
    <w:name w:val="Strong"/>
    <w:basedOn w:val="a0"/>
    <w:uiPriority w:val="22"/>
    <w:qFormat/>
    <w:rsid w:val="00222D24"/>
    <w:rPr>
      <w:b/>
      <w:bCs/>
    </w:rPr>
  </w:style>
  <w:style w:type="character" w:styleId="a7">
    <w:name w:val="Emphasis"/>
    <w:basedOn w:val="a0"/>
    <w:uiPriority w:val="20"/>
    <w:qFormat/>
    <w:rsid w:val="00B37174"/>
    <w:rPr>
      <w:i/>
      <w:iCs/>
    </w:rPr>
  </w:style>
</w:styles>
</file>

<file path=word/webSettings.xml><?xml version="1.0" encoding="utf-8"?>
<w:webSettings xmlns:r="http://schemas.openxmlformats.org/officeDocument/2006/relationships" xmlns:w="http://schemas.openxmlformats.org/wordprocessingml/2006/main">
  <w:divs>
    <w:div w:id="158008122">
      <w:bodyDiv w:val="1"/>
      <w:marLeft w:val="0"/>
      <w:marRight w:val="0"/>
      <w:marTop w:val="0"/>
      <w:marBottom w:val="0"/>
      <w:divBdr>
        <w:top w:val="none" w:sz="0" w:space="0" w:color="auto"/>
        <w:left w:val="none" w:sz="0" w:space="0" w:color="auto"/>
        <w:bottom w:val="none" w:sz="0" w:space="0" w:color="auto"/>
        <w:right w:val="none" w:sz="0" w:space="0" w:color="auto"/>
      </w:divBdr>
      <w:divsChild>
        <w:div w:id="1790928319">
          <w:marLeft w:val="0"/>
          <w:marRight w:val="0"/>
          <w:marTop w:val="0"/>
          <w:marBottom w:val="263"/>
          <w:divBdr>
            <w:top w:val="none" w:sz="0" w:space="0" w:color="auto"/>
            <w:left w:val="none" w:sz="0" w:space="0" w:color="auto"/>
            <w:bottom w:val="none" w:sz="0" w:space="0" w:color="auto"/>
            <w:right w:val="none" w:sz="0" w:space="0" w:color="auto"/>
          </w:divBdr>
        </w:div>
      </w:divsChild>
    </w:div>
    <w:div w:id="231355798">
      <w:bodyDiv w:val="1"/>
      <w:marLeft w:val="0"/>
      <w:marRight w:val="0"/>
      <w:marTop w:val="0"/>
      <w:marBottom w:val="0"/>
      <w:divBdr>
        <w:top w:val="none" w:sz="0" w:space="0" w:color="auto"/>
        <w:left w:val="none" w:sz="0" w:space="0" w:color="auto"/>
        <w:bottom w:val="none" w:sz="0" w:space="0" w:color="auto"/>
        <w:right w:val="none" w:sz="0" w:space="0" w:color="auto"/>
      </w:divBdr>
      <w:divsChild>
        <w:div w:id="625158587">
          <w:marLeft w:val="0"/>
          <w:marRight w:val="0"/>
          <w:marTop w:val="0"/>
          <w:marBottom w:val="263"/>
          <w:divBdr>
            <w:top w:val="none" w:sz="0" w:space="0" w:color="auto"/>
            <w:left w:val="none" w:sz="0" w:space="0" w:color="auto"/>
            <w:bottom w:val="none" w:sz="0" w:space="0" w:color="auto"/>
            <w:right w:val="none" w:sz="0" w:space="0" w:color="auto"/>
          </w:divBdr>
        </w:div>
      </w:divsChild>
    </w:div>
    <w:div w:id="233666306">
      <w:bodyDiv w:val="1"/>
      <w:marLeft w:val="0"/>
      <w:marRight w:val="0"/>
      <w:marTop w:val="0"/>
      <w:marBottom w:val="0"/>
      <w:divBdr>
        <w:top w:val="none" w:sz="0" w:space="0" w:color="auto"/>
        <w:left w:val="none" w:sz="0" w:space="0" w:color="auto"/>
        <w:bottom w:val="none" w:sz="0" w:space="0" w:color="auto"/>
        <w:right w:val="none" w:sz="0" w:space="0" w:color="auto"/>
      </w:divBdr>
      <w:divsChild>
        <w:div w:id="1422138817">
          <w:marLeft w:val="0"/>
          <w:marRight w:val="0"/>
          <w:marTop w:val="0"/>
          <w:marBottom w:val="263"/>
          <w:divBdr>
            <w:top w:val="none" w:sz="0" w:space="0" w:color="auto"/>
            <w:left w:val="none" w:sz="0" w:space="0" w:color="auto"/>
            <w:bottom w:val="none" w:sz="0" w:space="0" w:color="auto"/>
            <w:right w:val="none" w:sz="0" w:space="0" w:color="auto"/>
          </w:divBdr>
        </w:div>
      </w:divsChild>
    </w:div>
    <w:div w:id="312564201">
      <w:bodyDiv w:val="1"/>
      <w:marLeft w:val="0"/>
      <w:marRight w:val="0"/>
      <w:marTop w:val="0"/>
      <w:marBottom w:val="0"/>
      <w:divBdr>
        <w:top w:val="none" w:sz="0" w:space="0" w:color="auto"/>
        <w:left w:val="none" w:sz="0" w:space="0" w:color="auto"/>
        <w:bottom w:val="none" w:sz="0" w:space="0" w:color="auto"/>
        <w:right w:val="none" w:sz="0" w:space="0" w:color="auto"/>
      </w:divBdr>
      <w:divsChild>
        <w:div w:id="159078840">
          <w:marLeft w:val="0"/>
          <w:marRight w:val="0"/>
          <w:marTop w:val="0"/>
          <w:marBottom w:val="263"/>
          <w:divBdr>
            <w:top w:val="none" w:sz="0" w:space="0" w:color="auto"/>
            <w:left w:val="none" w:sz="0" w:space="0" w:color="auto"/>
            <w:bottom w:val="none" w:sz="0" w:space="0" w:color="auto"/>
            <w:right w:val="none" w:sz="0" w:space="0" w:color="auto"/>
          </w:divBdr>
        </w:div>
      </w:divsChild>
    </w:div>
    <w:div w:id="356397158">
      <w:bodyDiv w:val="1"/>
      <w:marLeft w:val="0"/>
      <w:marRight w:val="0"/>
      <w:marTop w:val="0"/>
      <w:marBottom w:val="0"/>
      <w:divBdr>
        <w:top w:val="none" w:sz="0" w:space="0" w:color="auto"/>
        <w:left w:val="none" w:sz="0" w:space="0" w:color="auto"/>
        <w:bottom w:val="none" w:sz="0" w:space="0" w:color="auto"/>
        <w:right w:val="none" w:sz="0" w:space="0" w:color="auto"/>
      </w:divBdr>
      <w:divsChild>
        <w:div w:id="892278556">
          <w:marLeft w:val="0"/>
          <w:marRight w:val="0"/>
          <w:marTop w:val="0"/>
          <w:marBottom w:val="263"/>
          <w:divBdr>
            <w:top w:val="none" w:sz="0" w:space="0" w:color="auto"/>
            <w:left w:val="none" w:sz="0" w:space="0" w:color="auto"/>
            <w:bottom w:val="none" w:sz="0" w:space="0" w:color="auto"/>
            <w:right w:val="none" w:sz="0" w:space="0" w:color="auto"/>
          </w:divBdr>
        </w:div>
      </w:divsChild>
    </w:div>
    <w:div w:id="456294066">
      <w:bodyDiv w:val="1"/>
      <w:marLeft w:val="0"/>
      <w:marRight w:val="0"/>
      <w:marTop w:val="0"/>
      <w:marBottom w:val="0"/>
      <w:divBdr>
        <w:top w:val="none" w:sz="0" w:space="0" w:color="auto"/>
        <w:left w:val="none" w:sz="0" w:space="0" w:color="auto"/>
        <w:bottom w:val="none" w:sz="0" w:space="0" w:color="auto"/>
        <w:right w:val="none" w:sz="0" w:space="0" w:color="auto"/>
      </w:divBdr>
      <w:divsChild>
        <w:div w:id="207835650">
          <w:marLeft w:val="0"/>
          <w:marRight w:val="0"/>
          <w:marTop w:val="0"/>
          <w:marBottom w:val="263"/>
          <w:divBdr>
            <w:top w:val="none" w:sz="0" w:space="0" w:color="auto"/>
            <w:left w:val="none" w:sz="0" w:space="0" w:color="auto"/>
            <w:bottom w:val="none" w:sz="0" w:space="0" w:color="auto"/>
            <w:right w:val="none" w:sz="0" w:space="0" w:color="auto"/>
          </w:divBdr>
        </w:div>
      </w:divsChild>
    </w:div>
    <w:div w:id="496922841">
      <w:bodyDiv w:val="1"/>
      <w:marLeft w:val="0"/>
      <w:marRight w:val="0"/>
      <w:marTop w:val="0"/>
      <w:marBottom w:val="0"/>
      <w:divBdr>
        <w:top w:val="none" w:sz="0" w:space="0" w:color="auto"/>
        <w:left w:val="none" w:sz="0" w:space="0" w:color="auto"/>
        <w:bottom w:val="none" w:sz="0" w:space="0" w:color="auto"/>
        <w:right w:val="none" w:sz="0" w:space="0" w:color="auto"/>
      </w:divBdr>
      <w:divsChild>
        <w:div w:id="1533882389">
          <w:marLeft w:val="0"/>
          <w:marRight w:val="0"/>
          <w:marTop w:val="0"/>
          <w:marBottom w:val="263"/>
          <w:divBdr>
            <w:top w:val="none" w:sz="0" w:space="0" w:color="auto"/>
            <w:left w:val="none" w:sz="0" w:space="0" w:color="auto"/>
            <w:bottom w:val="none" w:sz="0" w:space="0" w:color="auto"/>
            <w:right w:val="none" w:sz="0" w:space="0" w:color="auto"/>
          </w:divBdr>
        </w:div>
      </w:divsChild>
    </w:div>
    <w:div w:id="775948165">
      <w:bodyDiv w:val="1"/>
      <w:marLeft w:val="0"/>
      <w:marRight w:val="0"/>
      <w:marTop w:val="0"/>
      <w:marBottom w:val="0"/>
      <w:divBdr>
        <w:top w:val="none" w:sz="0" w:space="0" w:color="auto"/>
        <w:left w:val="none" w:sz="0" w:space="0" w:color="auto"/>
        <w:bottom w:val="none" w:sz="0" w:space="0" w:color="auto"/>
        <w:right w:val="none" w:sz="0" w:space="0" w:color="auto"/>
      </w:divBdr>
      <w:divsChild>
        <w:div w:id="1607619731">
          <w:marLeft w:val="0"/>
          <w:marRight w:val="0"/>
          <w:marTop w:val="0"/>
          <w:marBottom w:val="263"/>
          <w:divBdr>
            <w:top w:val="none" w:sz="0" w:space="0" w:color="auto"/>
            <w:left w:val="none" w:sz="0" w:space="0" w:color="auto"/>
            <w:bottom w:val="none" w:sz="0" w:space="0" w:color="auto"/>
            <w:right w:val="none" w:sz="0" w:space="0" w:color="auto"/>
          </w:divBdr>
        </w:div>
      </w:divsChild>
    </w:div>
    <w:div w:id="804273700">
      <w:bodyDiv w:val="1"/>
      <w:marLeft w:val="0"/>
      <w:marRight w:val="0"/>
      <w:marTop w:val="0"/>
      <w:marBottom w:val="0"/>
      <w:divBdr>
        <w:top w:val="none" w:sz="0" w:space="0" w:color="auto"/>
        <w:left w:val="none" w:sz="0" w:space="0" w:color="auto"/>
        <w:bottom w:val="none" w:sz="0" w:space="0" w:color="auto"/>
        <w:right w:val="none" w:sz="0" w:space="0" w:color="auto"/>
      </w:divBdr>
      <w:divsChild>
        <w:div w:id="959382262">
          <w:marLeft w:val="0"/>
          <w:marRight w:val="0"/>
          <w:marTop w:val="0"/>
          <w:marBottom w:val="263"/>
          <w:divBdr>
            <w:top w:val="none" w:sz="0" w:space="0" w:color="auto"/>
            <w:left w:val="none" w:sz="0" w:space="0" w:color="auto"/>
            <w:bottom w:val="none" w:sz="0" w:space="0" w:color="auto"/>
            <w:right w:val="none" w:sz="0" w:space="0" w:color="auto"/>
          </w:divBdr>
        </w:div>
      </w:divsChild>
    </w:div>
    <w:div w:id="927663423">
      <w:bodyDiv w:val="1"/>
      <w:marLeft w:val="0"/>
      <w:marRight w:val="0"/>
      <w:marTop w:val="0"/>
      <w:marBottom w:val="0"/>
      <w:divBdr>
        <w:top w:val="none" w:sz="0" w:space="0" w:color="auto"/>
        <w:left w:val="none" w:sz="0" w:space="0" w:color="auto"/>
        <w:bottom w:val="none" w:sz="0" w:space="0" w:color="auto"/>
        <w:right w:val="none" w:sz="0" w:space="0" w:color="auto"/>
      </w:divBdr>
      <w:divsChild>
        <w:div w:id="1884319483">
          <w:marLeft w:val="0"/>
          <w:marRight w:val="0"/>
          <w:marTop w:val="0"/>
          <w:marBottom w:val="263"/>
          <w:divBdr>
            <w:top w:val="none" w:sz="0" w:space="0" w:color="auto"/>
            <w:left w:val="none" w:sz="0" w:space="0" w:color="auto"/>
            <w:bottom w:val="none" w:sz="0" w:space="0" w:color="auto"/>
            <w:right w:val="none" w:sz="0" w:space="0" w:color="auto"/>
          </w:divBdr>
        </w:div>
      </w:divsChild>
    </w:div>
    <w:div w:id="1030379962">
      <w:bodyDiv w:val="1"/>
      <w:marLeft w:val="0"/>
      <w:marRight w:val="0"/>
      <w:marTop w:val="0"/>
      <w:marBottom w:val="0"/>
      <w:divBdr>
        <w:top w:val="none" w:sz="0" w:space="0" w:color="auto"/>
        <w:left w:val="none" w:sz="0" w:space="0" w:color="auto"/>
        <w:bottom w:val="none" w:sz="0" w:space="0" w:color="auto"/>
        <w:right w:val="none" w:sz="0" w:space="0" w:color="auto"/>
      </w:divBdr>
      <w:divsChild>
        <w:div w:id="913011321">
          <w:marLeft w:val="0"/>
          <w:marRight w:val="0"/>
          <w:marTop w:val="0"/>
          <w:marBottom w:val="263"/>
          <w:divBdr>
            <w:top w:val="none" w:sz="0" w:space="0" w:color="auto"/>
            <w:left w:val="none" w:sz="0" w:space="0" w:color="auto"/>
            <w:bottom w:val="none" w:sz="0" w:space="0" w:color="auto"/>
            <w:right w:val="none" w:sz="0" w:space="0" w:color="auto"/>
          </w:divBdr>
        </w:div>
      </w:divsChild>
    </w:div>
    <w:div w:id="1102258789">
      <w:bodyDiv w:val="1"/>
      <w:marLeft w:val="0"/>
      <w:marRight w:val="0"/>
      <w:marTop w:val="0"/>
      <w:marBottom w:val="0"/>
      <w:divBdr>
        <w:top w:val="none" w:sz="0" w:space="0" w:color="auto"/>
        <w:left w:val="none" w:sz="0" w:space="0" w:color="auto"/>
        <w:bottom w:val="none" w:sz="0" w:space="0" w:color="auto"/>
        <w:right w:val="none" w:sz="0" w:space="0" w:color="auto"/>
      </w:divBdr>
      <w:divsChild>
        <w:div w:id="1612544104">
          <w:marLeft w:val="0"/>
          <w:marRight w:val="0"/>
          <w:marTop w:val="0"/>
          <w:marBottom w:val="263"/>
          <w:divBdr>
            <w:top w:val="none" w:sz="0" w:space="0" w:color="auto"/>
            <w:left w:val="none" w:sz="0" w:space="0" w:color="auto"/>
            <w:bottom w:val="none" w:sz="0" w:space="0" w:color="auto"/>
            <w:right w:val="none" w:sz="0" w:space="0" w:color="auto"/>
          </w:divBdr>
        </w:div>
      </w:divsChild>
    </w:div>
    <w:div w:id="1313945023">
      <w:bodyDiv w:val="1"/>
      <w:marLeft w:val="0"/>
      <w:marRight w:val="0"/>
      <w:marTop w:val="0"/>
      <w:marBottom w:val="0"/>
      <w:divBdr>
        <w:top w:val="none" w:sz="0" w:space="0" w:color="auto"/>
        <w:left w:val="none" w:sz="0" w:space="0" w:color="auto"/>
        <w:bottom w:val="none" w:sz="0" w:space="0" w:color="auto"/>
        <w:right w:val="none" w:sz="0" w:space="0" w:color="auto"/>
      </w:divBdr>
      <w:divsChild>
        <w:div w:id="1598755317">
          <w:marLeft w:val="0"/>
          <w:marRight w:val="0"/>
          <w:marTop w:val="0"/>
          <w:marBottom w:val="263"/>
          <w:divBdr>
            <w:top w:val="none" w:sz="0" w:space="0" w:color="auto"/>
            <w:left w:val="none" w:sz="0" w:space="0" w:color="auto"/>
            <w:bottom w:val="none" w:sz="0" w:space="0" w:color="auto"/>
            <w:right w:val="none" w:sz="0" w:space="0" w:color="auto"/>
          </w:divBdr>
        </w:div>
      </w:divsChild>
    </w:div>
    <w:div w:id="1389954987">
      <w:bodyDiv w:val="1"/>
      <w:marLeft w:val="0"/>
      <w:marRight w:val="0"/>
      <w:marTop w:val="0"/>
      <w:marBottom w:val="0"/>
      <w:divBdr>
        <w:top w:val="none" w:sz="0" w:space="0" w:color="auto"/>
        <w:left w:val="none" w:sz="0" w:space="0" w:color="auto"/>
        <w:bottom w:val="none" w:sz="0" w:space="0" w:color="auto"/>
        <w:right w:val="none" w:sz="0" w:space="0" w:color="auto"/>
      </w:divBdr>
      <w:divsChild>
        <w:div w:id="1485312163">
          <w:marLeft w:val="0"/>
          <w:marRight w:val="0"/>
          <w:marTop w:val="0"/>
          <w:marBottom w:val="263"/>
          <w:divBdr>
            <w:top w:val="none" w:sz="0" w:space="0" w:color="auto"/>
            <w:left w:val="none" w:sz="0" w:space="0" w:color="auto"/>
            <w:bottom w:val="none" w:sz="0" w:space="0" w:color="auto"/>
            <w:right w:val="none" w:sz="0" w:space="0" w:color="auto"/>
          </w:divBdr>
        </w:div>
      </w:divsChild>
    </w:div>
    <w:div w:id="1420978538">
      <w:bodyDiv w:val="1"/>
      <w:marLeft w:val="0"/>
      <w:marRight w:val="0"/>
      <w:marTop w:val="0"/>
      <w:marBottom w:val="0"/>
      <w:divBdr>
        <w:top w:val="none" w:sz="0" w:space="0" w:color="auto"/>
        <w:left w:val="none" w:sz="0" w:space="0" w:color="auto"/>
        <w:bottom w:val="none" w:sz="0" w:space="0" w:color="auto"/>
        <w:right w:val="none" w:sz="0" w:space="0" w:color="auto"/>
      </w:divBdr>
      <w:divsChild>
        <w:div w:id="1107165473">
          <w:marLeft w:val="0"/>
          <w:marRight w:val="0"/>
          <w:marTop w:val="0"/>
          <w:marBottom w:val="263"/>
          <w:divBdr>
            <w:top w:val="none" w:sz="0" w:space="0" w:color="auto"/>
            <w:left w:val="none" w:sz="0" w:space="0" w:color="auto"/>
            <w:bottom w:val="none" w:sz="0" w:space="0" w:color="auto"/>
            <w:right w:val="none" w:sz="0" w:space="0" w:color="auto"/>
          </w:divBdr>
        </w:div>
      </w:divsChild>
    </w:div>
    <w:div w:id="1567842811">
      <w:bodyDiv w:val="1"/>
      <w:marLeft w:val="0"/>
      <w:marRight w:val="0"/>
      <w:marTop w:val="0"/>
      <w:marBottom w:val="0"/>
      <w:divBdr>
        <w:top w:val="none" w:sz="0" w:space="0" w:color="auto"/>
        <w:left w:val="none" w:sz="0" w:space="0" w:color="auto"/>
        <w:bottom w:val="none" w:sz="0" w:space="0" w:color="auto"/>
        <w:right w:val="none" w:sz="0" w:space="0" w:color="auto"/>
      </w:divBdr>
      <w:divsChild>
        <w:div w:id="1682662775">
          <w:marLeft w:val="0"/>
          <w:marRight w:val="0"/>
          <w:marTop w:val="0"/>
          <w:marBottom w:val="263"/>
          <w:divBdr>
            <w:top w:val="none" w:sz="0" w:space="0" w:color="auto"/>
            <w:left w:val="none" w:sz="0" w:space="0" w:color="auto"/>
            <w:bottom w:val="none" w:sz="0" w:space="0" w:color="auto"/>
            <w:right w:val="none" w:sz="0" w:space="0" w:color="auto"/>
          </w:divBdr>
        </w:div>
      </w:divsChild>
    </w:div>
    <w:div w:id="1722247300">
      <w:bodyDiv w:val="1"/>
      <w:marLeft w:val="0"/>
      <w:marRight w:val="0"/>
      <w:marTop w:val="0"/>
      <w:marBottom w:val="0"/>
      <w:divBdr>
        <w:top w:val="none" w:sz="0" w:space="0" w:color="auto"/>
        <w:left w:val="none" w:sz="0" w:space="0" w:color="auto"/>
        <w:bottom w:val="none" w:sz="0" w:space="0" w:color="auto"/>
        <w:right w:val="none" w:sz="0" w:space="0" w:color="auto"/>
      </w:divBdr>
      <w:divsChild>
        <w:div w:id="1556743561">
          <w:marLeft w:val="0"/>
          <w:marRight w:val="0"/>
          <w:marTop w:val="0"/>
          <w:marBottom w:val="263"/>
          <w:divBdr>
            <w:top w:val="none" w:sz="0" w:space="0" w:color="auto"/>
            <w:left w:val="none" w:sz="0" w:space="0" w:color="auto"/>
            <w:bottom w:val="none" w:sz="0" w:space="0" w:color="auto"/>
            <w:right w:val="none" w:sz="0" w:space="0" w:color="auto"/>
          </w:divBdr>
        </w:div>
      </w:divsChild>
    </w:div>
    <w:div w:id="1929267922">
      <w:bodyDiv w:val="1"/>
      <w:marLeft w:val="0"/>
      <w:marRight w:val="0"/>
      <w:marTop w:val="0"/>
      <w:marBottom w:val="0"/>
      <w:divBdr>
        <w:top w:val="none" w:sz="0" w:space="0" w:color="auto"/>
        <w:left w:val="none" w:sz="0" w:space="0" w:color="auto"/>
        <w:bottom w:val="none" w:sz="0" w:space="0" w:color="auto"/>
        <w:right w:val="none" w:sz="0" w:space="0" w:color="auto"/>
      </w:divBdr>
      <w:divsChild>
        <w:div w:id="587616088">
          <w:marLeft w:val="0"/>
          <w:marRight w:val="0"/>
          <w:marTop w:val="0"/>
          <w:marBottom w:val="263"/>
          <w:divBdr>
            <w:top w:val="none" w:sz="0" w:space="0" w:color="auto"/>
            <w:left w:val="none" w:sz="0" w:space="0" w:color="auto"/>
            <w:bottom w:val="none" w:sz="0" w:space="0" w:color="auto"/>
            <w:right w:val="none" w:sz="0" w:space="0" w:color="auto"/>
          </w:divBdr>
        </w:div>
      </w:divsChild>
    </w:div>
    <w:div w:id="2109502576">
      <w:bodyDiv w:val="1"/>
      <w:marLeft w:val="0"/>
      <w:marRight w:val="0"/>
      <w:marTop w:val="0"/>
      <w:marBottom w:val="0"/>
      <w:divBdr>
        <w:top w:val="none" w:sz="0" w:space="0" w:color="auto"/>
        <w:left w:val="none" w:sz="0" w:space="0" w:color="auto"/>
        <w:bottom w:val="none" w:sz="0" w:space="0" w:color="auto"/>
        <w:right w:val="none" w:sz="0" w:space="0" w:color="auto"/>
      </w:divBdr>
      <w:divsChild>
        <w:div w:id="1186401701">
          <w:marLeft w:val="0"/>
          <w:marRight w:val="0"/>
          <w:marTop w:val="0"/>
          <w:marBottom w:val="2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FBFAF8300E0B4E5C48C2947B9AA8D5C9CFE5DD2EB8B451DE570EC187B664A76FD86CF2A91363CDBCCDM" TargetMode="External"/><Relationship Id="rId3" Type="http://schemas.openxmlformats.org/officeDocument/2006/relationships/settings" Target="settings.xml"/><Relationship Id="rId7" Type="http://schemas.openxmlformats.org/officeDocument/2006/relationships/hyperlink" Target="consultantplus://offline/ref=2EDABB4C4D5912C2CAE82A61EAE3DD3875384DF12A815CE43F1AAAEDBAD5FAA96E50AE0AF171C045p6E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EDABB4C4D5912C2CAE82A61EAE3DD3875384DF12A815CE43F1AAAEDBAD5FAA96E50AE0AF171C545p6EEH" TargetMode="External"/><Relationship Id="rId5" Type="http://schemas.openxmlformats.org/officeDocument/2006/relationships/hyperlink" Target="consultantplus://offline/ref=3734A202BCE4245E57D3CC41C3D894B05A758CAA151B16710D2F2AF275962E4CA187E7CEE5720CBAE6085CD00DBAC9AF1CAD4A275152CB6B541F3736X7C6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dc:creator>
  <cp:lastModifiedBy>Дмитрий Мосейкин</cp:lastModifiedBy>
  <cp:revision>38</cp:revision>
  <dcterms:created xsi:type="dcterms:W3CDTF">2021-11-25T11:59:00Z</dcterms:created>
  <dcterms:modified xsi:type="dcterms:W3CDTF">2024-08-12T17:51:00Z</dcterms:modified>
</cp:coreProperties>
</file>