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D24" w:rsidRPr="00222D24" w:rsidRDefault="00222D24" w:rsidP="00222D24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proofErr w:type="gramStart"/>
      <w:r w:rsidRPr="00222D24">
        <w:rPr>
          <w:rFonts w:ascii="Tahoma" w:hAnsi="Tahoma" w:cs="Tahoma"/>
          <w:b/>
          <w:color w:val="000000"/>
          <w:sz w:val="25"/>
          <w:szCs w:val="25"/>
        </w:rPr>
        <w:t>П</w:t>
      </w:r>
      <w:proofErr w:type="gramEnd"/>
      <w:r w:rsidRPr="00222D24">
        <w:rPr>
          <w:rFonts w:ascii="Tahoma" w:hAnsi="Tahoma" w:cs="Tahoma"/>
          <w:b/>
          <w:color w:val="000000"/>
          <w:sz w:val="25"/>
          <w:szCs w:val="25"/>
        </w:rPr>
        <w:t xml:space="preserve"> №24 от 24.07.2024 </w:t>
      </w:r>
      <w:proofErr w:type="spellStart"/>
      <w:r w:rsidRPr="00222D24">
        <w:rPr>
          <w:rFonts w:ascii="Tahoma" w:hAnsi="Tahoma" w:cs="Tahoma"/>
          <w:b/>
          <w:color w:val="000000"/>
          <w:sz w:val="25"/>
          <w:szCs w:val="25"/>
        </w:rPr>
        <w:t>гОб</w:t>
      </w:r>
      <w:proofErr w:type="spellEnd"/>
      <w:r w:rsidRPr="00222D24">
        <w:rPr>
          <w:rFonts w:ascii="Tahoma" w:hAnsi="Tahoma" w:cs="Tahoma"/>
          <w:b/>
          <w:color w:val="000000"/>
          <w:sz w:val="25"/>
          <w:szCs w:val="25"/>
        </w:rPr>
        <w:t xml:space="preserve"> утверждении 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Pr="00222D24">
        <w:rPr>
          <w:rFonts w:ascii="Tahoma" w:hAnsi="Tahoma" w:cs="Tahoma"/>
          <w:b/>
          <w:color w:val="000000"/>
          <w:sz w:val="25"/>
          <w:szCs w:val="25"/>
        </w:rPr>
        <w:t>Винниковского</w:t>
      </w:r>
      <w:proofErr w:type="spellEnd"/>
      <w:r w:rsidRPr="00222D24">
        <w:rPr>
          <w:rFonts w:ascii="Tahoma" w:hAnsi="Tahoma" w:cs="Tahoma"/>
          <w:b/>
          <w:color w:val="000000"/>
          <w:sz w:val="25"/>
          <w:szCs w:val="25"/>
        </w:rPr>
        <w:t xml:space="preserve"> сельсовета Курского района Курской области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/>
          <w:color w:val="000000"/>
          <w:sz w:val="21"/>
        </w:rPr>
        <w:t>АДМИНИСТРАЦИЯ ВИННИКОВСКОГО СЕЛЬСОВЕТА КУРСКОГО РАЙОНА КУРСКОЙ ОБЛАСТИ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/>
          <w:color w:val="000000"/>
          <w:sz w:val="21"/>
        </w:rPr>
        <w:t> 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/>
          <w:color w:val="000000"/>
          <w:sz w:val="21"/>
        </w:rPr>
        <w:t>ПОСТАНОВЛЕНИЕ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/>
          <w:color w:val="000000"/>
          <w:sz w:val="21"/>
        </w:rPr>
        <w:t> 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/>
          <w:color w:val="000000"/>
          <w:sz w:val="21"/>
        </w:rPr>
        <w:t>от 24 июля 2024 г.  № 24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/>
          <w:color w:val="000000"/>
          <w:sz w:val="21"/>
        </w:rPr>
        <w:t xml:space="preserve">Об утверждении Порядка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 из бюджета </w:t>
      </w:r>
      <w:proofErr w:type="spellStart"/>
      <w:r w:rsidRPr="00222D24">
        <w:rPr>
          <w:rFonts w:ascii="Tahoma" w:hAnsi="Tahoma" w:cs="Tahoma"/>
          <w:b/>
          <w:color w:val="000000"/>
          <w:sz w:val="21"/>
        </w:rPr>
        <w:t>Винниковского</w:t>
      </w:r>
      <w:proofErr w:type="spellEnd"/>
      <w:r w:rsidRPr="00222D24">
        <w:rPr>
          <w:rFonts w:ascii="Tahoma" w:hAnsi="Tahoma" w:cs="Tahoma"/>
          <w:b/>
          <w:color w:val="000000"/>
          <w:sz w:val="21"/>
        </w:rPr>
        <w:t> сельсовета Курского района Курской области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Cs w:val="0"/>
          <w:color w:val="000000"/>
          <w:sz w:val="21"/>
          <w:szCs w:val="21"/>
        </w:rPr>
        <w:t> </w:t>
      </w:r>
      <w:proofErr w:type="gramStart"/>
      <w:r w:rsidRPr="00222D24">
        <w:rPr>
          <w:rFonts w:ascii="Tahoma" w:hAnsi="Tahoma" w:cs="Tahoma"/>
          <w:bCs w:val="0"/>
          <w:color w:val="000000"/>
          <w:sz w:val="21"/>
          <w:szCs w:val="21"/>
        </w:rPr>
        <w:t>На основании протеста прокуратуры Курского района от 18.06.2024 г №02-01-2024, в соответствии со  статьёй 78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</w:t>
      </w:r>
      <w:proofErr w:type="gramEnd"/>
      <w:r w:rsidRPr="00222D24">
        <w:rPr>
          <w:rFonts w:ascii="Tahoma" w:hAnsi="Tahoma" w:cs="Tahoma"/>
          <w:bCs w:val="0"/>
          <w:color w:val="000000"/>
          <w:sz w:val="21"/>
          <w:szCs w:val="21"/>
        </w:rPr>
        <w:t xml:space="preserve"> физическим лицам – производителям  товаров, работ, услуг»</w:t>
      </w:r>
      <w:proofErr w:type="gramStart"/>
      <w:r w:rsidRPr="00222D24">
        <w:rPr>
          <w:rFonts w:ascii="Tahoma" w:hAnsi="Tahoma" w:cs="Tahoma"/>
          <w:bCs w:val="0"/>
          <w:color w:val="000000"/>
          <w:sz w:val="21"/>
          <w:szCs w:val="21"/>
        </w:rPr>
        <w:t xml:space="preserve"> ,</w:t>
      </w:r>
      <w:proofErr w:type="gramEnd"/>
      <w:r w:rsidRPr="00222D24">
        <w:rPr>
          <w:rFonts w:ascii="Tahoma" w:hAnsi="Tahoma" w:cs="Tahoma"/>
          <w:bCs w:val="0"/>
          <w:color w:val="000000"/>
          <w:sz w:val="21"/>
          <w:szCs w:val="21"/>
        </w:rPr>
        <w:t xml:space="preserve"> администрация </w:t>
      </w:r>
      <w:proofErr w:type="spellStart"/>
      <w:r w:rsidRPr="00222D2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222D2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  постановляет: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Cs w:val="0"/>
          <w:color w:val="000000"/>
          <w:sz w:val="21"/>
          <w:szCs w:val="21"/>
        </w:rPr>
        <w:t xml:space="preserve">1.Утвердить прилагаемый Порядок предоставления субсидий, в том числе грантов в форме субсидий,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из бюджета </w:t>
      </w:r>
      <w:proofErr w:type="spellStart"/>
      <w:r w:rsidRPr="00222D2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222D2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</w:t>
      </w:r>
      <w:proofErr w:type="gramStart"/>
      <w:r w:rsidRPr="00222D24">
        <w:rPr>
          <w:rFonts w:ascii="Tahoma" w:hAnsi="Tahoma" w:cs="Tahoma"/>
          <w:bCs w:val="0"/>
          <w:color w:val="000000"/>
          <w:sz w:val="21"/>
          <w:szCs w:val="21"/>
        </w:rPr>
        <w:t xml:space="preserve"> .</w:t>
      </w:r>
      <w:proofErr w:type="gramEnd"/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proofErr w:type="gramStart"/>
      <w:r w:rsidRPr="00222D24">
        <w:rPr>
          <w:rFonts w:ascii="Tahoma" w:hAnsi="Tahoma" w:cs="Tahoma"/>
          <w:bCs w:val="0"/>
          <w:color w:val="000000"/>
          <w:sz w:val="21"/>
          <w:szCs w:val="21"/>
        </w:rPr>
        <w:t xml:space="preserve">2.Признать утратившим силу постановление Администрации </w:t>
      </w:r>
      <w:proofErr w:type="spellStart"/>
      <w:r w:rsidRPr="00222D2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222D2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от 29 апреля 2021 г. № 9 «Об утверждении </w:t>
      </w:r>
      <w:r w:rsidRPr="00222D24">
        <w:rPr>
          <w:rFonts w:ascii="Tahoma" w:hAnsi="Tahoma" w:cs="Tahoma"/>
          <w:b/>
          <w:color w:val="000000"/>
          <w:sz w:val="21"/>
        </w:rPr>
        <w:t> </w:t>
      </w:r>
      <w:r w:rsidRPr="00222D24">
        <w:rPr>
          <w:rFonts w:ascii="Tahoma" w:hAnsi="Tahoma" w:cs="Tahoma"/>
          <w:bCs w:val="0"/>
          <w:color w:val="000000"/>
          <w:sz w:val="21"/>
          <w:szCs w:val="21"/>
        </w:rPr>
        <w:t>Порядка предоставления субсидий, в том числе грантов в форме субсидий, юридическим лицам (за исключением субсидий государственным (муниципальным) учреждениям), индивидуальным предпринимателям,  физическим лицам - производителям товаров, работ, услуг, а также некоммерческим организациям, не являющимся</w:t>
      </w:r>
      <w:r w:rsidRPr="00222D24">
        <w:rPr>
          <w:rFonts w:ascii="Tahoma" w:hAnsi="Tahoma" w:cs="Tahoma"/>
          <w:b/>
          <w:color w:val="000000"/>
          <w:sz w:val="21"/>
        </w:rPr>
        <w:t> </w:t>
      </w:r>
      <w:r w:rsidRPr="00222D24">
        <w:rPr>
          <w:rFonts w:ascii="Tahoma" w:hAnsi="Tahoma" w:cs="Tahoma"/>
          <w:bCs w:val="0"/>
          <w:color w:val="000000"/>
          <w:sz w:val="21"/>
          <w:szCs w:val="21"/>
        </w:rPr>
        <w:t>казенными учреждениями, в том числе предоставляемых на</w:t>
      </w:r>
      <w:r w:rsidRPr="00222D24">
        <w:rPr>
          <w:rFonts w:ascii="Tahoma" w:hAnsi="Tahoma" w:cs="Tahoma"/>
          <w:b/>
          <w:color w:val="000000"/>
          <w:sz w:val="21"/>
        </w:rPr>
        <w:t> </w:t>
      </w:r>
      <w:r w:rsidRPr="00222D24">
        <w:rPr>
          <w:rFonts w:ascii="Tahoma" w:hAnsi="Tahoma" w:cs="Tahoma"/>
          <w:bCs w:val="0"/>
          <w:color w:val="000000"/>
          <w:sz w:val="21"/>
          <w:szCs w:val="21"/>
        </w:rPr>
        <w:t>конкурсной</w:t>
      </w:r>
      <w:proofErr w:type="gramEnd"/>
      <w:r w:rsidRPr="00222D24">
        <w:rPr>
          <w:rFonts w:ascii="Tahoma" w:hAnsi="Tahoma" w:cs="Tahoma"/>
          <w:b/>
          <w:color w:val="000000"/>
          <w:sz w:val="21"/>
        </w:rPr>
        <w:t> </w:t>
      </w:r>
      <w:r w:rsidRPr="00222D24">
        <w:rPr>
          <w:rFonts w:ascii="Tahoma" w:hAnsi="Tahoma" w:cs="Tahoma"/>
          <w:bCs w:val="0"/>
          <w:color w:val="000000"/>
          <w:sz w:val="21"/>
          <w:szCs w:val="21"/>
        </w:rPr>
        <w:t xml:space="preserve">основе из бюджета </w:t>
      </w:r>
      <w:proofErr w:type="spellStart"/>
      <w:r w:rsidRPr="00222D2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222D2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 Курского района Курской области на реализацию проектов».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Cs w:val="0"/>
          <w:color w:val="000000"/>
          <w:sz w:val="21"/>
          <w:szCs w:val="21"/>
        </w:rPr>
        <w:t xml:space="preserve">3. </w:t>
      </w:r>
      <w:proofErr w:type="gramStart"/>
      <w:r w:rsidRPr="00222D24">
        <w:rPr>
          <w:rFonts w:ascii="Tahoma" w:hAnsi="Tahoma" w:cs="Tahoma"/>
          <w:bCs w:val="0"/>
          <w:color w:val="000000"/>
          <w:sz w:val="21"/>
          <w:szCs w:val="21"/>
        </w:rPr>
        <w:t>Контроль за</w:t>
      </w:r>
      <w:proofErr w:type="gramEnd"/>
      <w:r w:rsidRPr="00222D24">
        <w:rPr>
          <w:rFonts w:ascii="Tahoma" w:hAnsi="Tahoma" w:cs="Tahoma"/>
          <w:bCs w:val="0"/>
          <w:color w:val="000000"/>
          <w:sz w:val="21"/>
          <w:szCs w:val="21"/>
        </w:rPr>
        <w:t xml:space="preserve"> исполнением настоящего постановления  оставляю за собой.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Cs w:val="0"/>
          <w:color w:val="000000"/>
          <w:sz w:val="21"/>
          <w:szCs w:val="21"/>
        </w:rPr>
        <w:t>4. Настоящее постановление вступает в силу после его обнародования и размещения на официальном сайте администрации в информационно-телекоммуникационной сети «Интернет».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Cs w:val="0"/>
          <w:color w:val="000000"/>
          <w:sz w:val="21"/>
          <w:szCs w:val="21"/>
        </w:rPr>
        <w:t>Глава  </w:t>
      </w:r>
      <w:proofErr w:type="spellStart"/>
      <w:r w:rsidRPr="00222D24">
        <w:rPr>
          <w:rFonts w:ascii="Tahoma" w:hAnsi="Tahoma" w:cs="Tahoma"/>
          <w:bCs w:val="0"/>
          <w:color w:val="000000"/>
          <w:sz w:val="21"/>
          <w:szCs w:val="21"/>
        </w:rPr>
        <w:t>Винниковского</w:t>
      </w:r>
      <w:proofErr w:type="spellEnd"/>
      <w:r w:rsidRPr="00222D24">
        <w:rPr>
          <w:rFonts w:ascii="Tahoma" w:hAnsi="Tahoma" w:cs="Tahoma"/>
          <w:bCs w:val="0"/>
          <w:color w:val="000000"/>
          <w:sz w:val="21"/>
          <w:szCs w:val="21"/>
        </w:rPr>
        <w:t xml:space="preserve"> сельсовета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Cs w:val="0"/>
          <w:color w:val="000000"/>
          <w:sz w:val="21"/>
          <w:szCs w:val="21"/>
        </w:rPr>
        <w:t>Курского района                                   А.Н. Воробьев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222D24" w:rsidRPr="00222D24" w:rsidRDefault="00222D24" w:rsidP="00222D24">
      <w:pPr>
        <w:shd w:val="clear" w:color="auto" w:fill="EEEEEE"/>
        <w:jc w:val="both"/>
        <w:rPr>
          <w:rFonts w:ascii="Tahoma" w:hAnsi="Tahoma" w:cs="Tahoma"/>
          <w:bCs w:val="0"/>
          <w:color w:val="000000"/>
          <w:sz w:val="21"/>
          <w:szCs w:val="21"/>
        </w:rPr>
      </w:pPr>
      <w:r w:rsidRPr="00222D24">
        <w:rPr>
          <w:rFonts w:ascii="Tahoma" w:hAnsi="Tahoma" w:cs="Tahoma"/>
          <w:bCs w:val="0"/>
          <w:color w:val="000000"/>
          <w:sz w:val="21"/>
          <w:szCs w:val="21"/>
        </w:rPr>
        <w:t> </w:t>
      </w:r>
    </w:p>
    <w:p w:rsidR="006F3E80" w:rsidRPr="00222D24" w:rsidRDefault="006F3E80" w:rsidP="00222D24">
      <w:pPr>
        <w:rPr>
          <w:szCs w:val="16"/>
        </w:rPr>
      </w:pPr>
    </w:p>
    <w:sectPr w:rsidR="006F3E80" w:rsidRPr="00222D24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222D24"/>
    <w:rsid w:val="002B0C53"/>
    <w:rsid w:val="00387E14"/>
    <w:rsid w:val="003E1830"/>
    <w:rsid w:val="00436DC2"/>
    <w:rsid w:val="004427A4"/>
    <w:rsid w:val="00463595"/>
    <w:rsid w:val="004E0220"/>
    <w:rsid w:val="00503054"/>
    <w:rsid w:val="00517DA6"/>
    <w:rsid w:val="0057552F"/>
    <w:rsid w:val="006F3E80"/>
    <w:rsid w:val="007317CD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C277E0"/>
    <w:rsid w:val="00D26DB8"/>
    <w:rsid w:val="00DA6C28"/>
    <w:rsid w:val="00DD671F"/>
    <w:rsid w:val="00EB36AD"/>
    <w:rsid w:val="00F00874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21</cp:revision>
  <dcterms:created xsi:type="dcterms:W3CDTF">2021-11-25T11:59:00Z</dcterms:created>
  <dcterms:modified xsi:type="dcterms:W3CDTF">2024-08-12T17:32:00Z</dcterms:modified>
</cp:coreProperties>
</file>