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C6" w:rsidRPr="00041B1A" w:rsidRDefault="006769C6" w:rsidP="006769C6">
      <w:pPr>
        <w:spacing w:after="0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 </w:t>
      </w: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СОБРАНИЕ ДЕПУТАТОВ ВИННИКОВСКОГО СЕЛЬСОВЕТА</w:t>
      </w:r>
    </w:p>
    <w:p w:rsidR="006769C6" w:rsidRPr="00041B1A" w:rsidRDefault="006769C6" w:rsidP="006769C6">
      <w:pPr>
        <w:spacing w:after="0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КУРСКОГО РАЙОНА </w:t>
      </w:r>
    </w:p>
    <w:p w:rsidR="006769C6" w:rsidRPr="00041B1A" w:rsidRDefault="006769C6" w:rsidP="006769C6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69C6" w:rsidRPr="00041B1A" w:rsidRDefault="006769C6" w:rsidP="006769C6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РЕШЕНИЕ</w:t>
      </w:r>
    </w:p>
    <w:p w:rsidR="006769C6" w:rsidRPr="00041B1A" w:rsidRDefault="006769C6" w:rsidP="006769C6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69C6" w:rsidRPr="00041B1A" w:rsidRDefault="006769C6" w:rsidP="006769C6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от</w:t>
      </w:r>
      <w:r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  05 марта 2022</w:t>
      </w: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года  № </w:t>
      </w:r>
      <w:r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171-6-58</w:t>
      </w:r>
    </w:p>
    <w:p w:rsidR="006769C6" w:rsidRPr="00041B1A" w:rsidRDefault="006769C6" w:rsidP="006769C6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с.1-е Винниково</w:t>
      </w:r>
    </w:p>
    <w:p w:rsidR="006769C6" w:rsidRPr="00041B1A" w:rsidRDefault="006769C6" w:rsidP="006769C6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69C6" w:rsidRPr="00041B1A" w:rsidRDefault="006769C6" w:rsidP="006769C6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 внесении изменений и дополнений в</w:t>
      </w:r>
    </w:p>
    <w:p w:rsidR="006769C6" w:rsidRPr="00041B1A" w:rsidRDefault="006769C6" w:rsidP="006769C6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Устав муниципального образования</w:t>
      </w:r>
    </w:p>
    <w:p w:rsidR="006769C6" w:rsidRPr="00041B1A" w:rsidRDefault="006769C6" w:rsidP="006769C6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«Винниковский сельсовет»</w:t>
      </w:r>
    </w:p>
    <w:p w:rsidR="006769C6" w:rsidRPr="00041B1A" w:rsidRDefault="006769C6" w:rsidP="006769C6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Курского района Курской области</w:t>
      </w:r>
    </w:p>
    <w:p w:rsidR="006769C6" w:rsidRPr="00041B1A" w:rsidRDefault="006769C6" w:rsidP="006769C6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769C6" w:rsidRPr="00041B1A" w:rsidRDefault="006769C6" w:rsidP="006769C6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«Винниковский сельсовет» Курского района Курской области (с последующими изменениями и дополнениями) (далее – Устав  муниципального образования «Винниковский сельсовет» Курского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«Винниковский сельсовет» Курского района Курской области</w:t>
      </w: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Собрание депутатов Винниковского сельсовета  Курского района РЕШИЛО: </w:t>
      </w:r>
    </w:p>
    <w:p w:rsidR="006769C6" w:rsidRDefault="006769C6" w:rsidP="006769C6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в </w:t>
      </w:r>
      <w:hyperlink r:id="rId6" w:history="1">
        <w:r w:rsidRPr="00041B1A">
          <w:rPr>
            <w:rFonts w:ascii="Times New Roman" w:eastAsia="SimSun" w:hAnsi="Times New Roman" w:cs="Times New Roman"/>
            <w:sz w:val="28"/>
            <w:szCs w:val="28"/>
            <w:lang w:eastAsia="zh-CN"/>
          </w:rPr>
          <w:t>Устав муниципального образования «Винниковский сельсовет» Курского района Курской области</w:t>
        </w:r>
      </w:hyperlink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ледующие изменения и дополнения:</w:t>
      </w:r>
    </w:p>
    <w:p w:rsidR="00A1086A" w:rsidRDefault="00017683" w:rsidP="00A108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151F4">
        <w:rPr>
          <w:rFonts w:ascii="Times New Roman" w:hAnsi="Times New Roman"/>
          <w:b/>
          <w:sz w:val="26"/>
          <w:szCs w:val="26"/>
        </w:rPr>
        <w:t>1)</w:t>
      </w:r>
      <w:r w:rsidRPr="001151F4">
        <w:rPr>
          <w:rFonts w:ascii="Times New Roman" w:hAnsi="Times New Roman"/>
          <w:sz w:val="26"/>
          <w:szCs w:val="26"/>
        </w:rPr>
        <w:t xml:space="preserve"> </w:t>
      </w:r>
      <w:r w:rsidR="00A1086A">
        <w:rPr>
          <w:rFonts w:ascii="Times New Roman" w:hAnsi="Times New Roman"/>
          <w:sz w:val="26"/>
          <w:szCs w:val="26"/>
        </w:rPr>
        <w:t xml:space="preserve">часть 7 статьи </w:t>
      </w:r>
      <w:r w:rsidR="00A1086A">
        <w:rPr>
          <w:rFonts w:ascii="Times New Roman" w:hAnsi="Times New Roman"/>
          <w:b/>
          <w:sz w:val="26"/>
          <w:szCs w:val="26"/>
        </w:rPr>
        <w:t>29</w:t>
      </w:r>
      <w:r w:rsidR="00036212">
        <w:rPr>
          <w:rFonts w:ascii="Times New Roman" w:hAnsi="Times New Roman"/>
          <w:sz w:val="26"/>
          <w:szCs w:val="26"/>
        </w:rPr>
        <w:t xml:space="preserve"> «Глава Винниковского</w:t>
      </w:r>
      <w:r w:rsidR="00A1086A" w:rsidRPr="00A12F14">
        <w:rPr>
          <w:rFonts w:ascii="Times New Roman" w:hAnsi="Times New Roman"/>
          <w:sz w:val="26"/>
          <w:szCs w:val="26"/>
        </w:rPr>
        <w:t xml:space="preserve"> сельсовета </w:t>
      </w:r>
      <w:r w:rsidR="00036212">
        <w:rPr>
          <w:rFonts w:ascii="Times New Roman" w:hAnsi="Times New Roman"/>
          <w:sz w:val="26"/>
          <w:szCs w:val="26"/>
        </w:rPr>
        <w:t>Курского</w:t>
      </w:r>
      <w:r w:rsidR="00A1086A" w:rsidRPr="00A12F14">
        <w:rPr>
          <w:rFonts w:ascii="Times New Roman" w:hAnsi="Times New Roman"/>
          <w:sz w:val="26"/>
          <w:szCs w:val="26"/>
        </w:rPr>
        <w:t xml:space="preserve"> района</w:t>
      </w:r>
      <w:r w:rsidR="00A1086A">
        <w:rPr>
          <w:rFonts w:ascii="Times New Roman" w:hAnsi="Times New Roman"/>
          <w:bCs/>
          <w:sz w:val="26"/>
          <w:szCs w:val="26"/>
        </w:rPr>
        <w:t>» необходимо изложить в следующей редакции:</w:t>
      </w:r>
    </w:p>
    <w:p w:rsidR="00A1086A" w:rsidRDefault="00A1086A" w:rsidP="00A1086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«7. Глава </w:t>
      </w:r>
      <w:r w:rsidR="00036212">
        <w:rPr>
          <w:rFonts w:ascii="Times New Roman" w:hAnsi="Times New Roman"/>
          <w:sz w:val="26"/>
          <w:szCs w:val="26"/>
        </w:rPr>
        <w:t>Винниковского</w:t>
      </w:r>
      <w:r w:rsidRPr="00A12F14">
        <w:rPr>
          <w:rFonts w:ascii="Times New Roman" w:hAnsi="Times New Roman"/>
          <w:sz w:val="26"/>
          <w:szCs w:val="26"/>
        </w:rPr>
        <w:t xml:space="preserve"> сельсовета </w:t>
      </w:r>
      <w:r w:rsidR="00036212">
        <w:rPr>
          <w:rFonts w:ascii="Times New Roman" w:hAnsi="Times New Roman"/>
          <w:sz w:val="26"/>
          <w:szCs w:val="26"/>
        </w:rPr>
        <w:t>Курского</w:t>
      </w:r>
      <w:r w:rsidRPr="00A12F14">
        <w:rPr>
          <w:rFonts w:ascii="Times New Roman" w:hAnsi="Times New Roman"/>
          <w:sz w:val="26"/>
          <w:szCs w:val="26"/>
        </w:rPr>
        <w:t xml:space="preserve"> района</w:t>
      </w:r>
      <w:r w:rsidRPr="00961909">
        <w:rPr>
          <w:rFonts w:ascii="Times New Roman" w:eastAsiaTheme="minorHAnsi" w:hAnsi="Times New Roman"/>
          <w:sz w:val="26"/>
          <w:szCs w:val="26"/>
        </w:rPr>
        <w:t xml:space="preserve"> не мо</w:t>
      </w:r>
      <w:r>
        <w:rPr>
          <w:rFonts w:ascii="Times New Roman" w:eastAsiaTheme="minorHAnsi" w:hAnsi="Times New Roman"/>
          <w:sz w:val="26"/>
          <w:szCs w:val="26"/>
        </w:rPr>
        <w:t>жет</w:t>
      </w:r>
      <w:r w:rsidRPr="00961909">
        <w:rPr>
          <w:rFonts w:ascii="Times New Roman" w:eastAsiaTheme="minorHAnsi" w:hAnsi="Times New Roman"/>
          <w:sz w:val="26"/>
          <w:szCs w:val="26"/>
        </w:rPr>
        <w:t xml:space="preserve"> быть депутат</w:t>
      </w:r>
      <w:r>
        <w:rPr>
          <w:rFonts w:ascii="Times New Roman" w:eastAsiaTheme="minorHAnsi" w:hAnsi="Times New Roman"/>
          <w:sz w:val="26"/>
          <w:szCs w:val="26"/>
        </w:rPr>
        <w:t>ом</w:t>
      </w:r>
      <w:r w:rsidRPr="00961909">
        <w:rPr>
          <w:rFonts w:ascii="Times New Roman" w:eastAsiaTheme="minorHAnsi" w:hAnsi="Times New Roman"/>
          <w:sz w:val="26"/>
          <w:szCs w:val="26"/>
        </w:rPr>
        <w:t xml:space="preserve"> Государственной Думы Федерального Собрания Российской Федерации, сенатор</w:t>
      </w:r>
      <w:r>
        <w:rPr>
          <w:rFonts w:ascii="Times New Roman" w:eastAsiaTheme="minorHAnsi" w:hAnsi="Times New Roman"/>
          <w:sz w:val="26"/>
          <w:szCs w:val="26"/>
        </w:rPr>
        <w:t>ом</w:t>
      </w:r>
      <w:r w:rsidRPr="00961909">
        <w:rPr>
          <w:rFonts w:ascii="Times New Roman" w:eastAsiaTheme="minorHAnsi" w:hAnsi="Times New Roman"/>
          <w:sz w:val="26"/>
          <w:szCs w:val="26"/>
        </w:rPr>
        <w:t xml:space="preserve"> Российской Федерации, депутат</w:t>
      </w:r>
      <w:r>
        <w:rPr>
          <w:rFonts w:ascii="Times New Roman" w:eastAsiaTheme="minorHAnsi" w:hAnsi="Times New Roman"/>
          <w:sz w:val="26"/>
          <w:szCs w:val="26"/>
        </w:rPr>
        <w:t>ом</w:t>
      </w:r>
      <w:r w:rsidRPr="00961909">
        <w:rPr>
          <w:rFonts w:ascii="Times New Roman" w:eastAsiaTheme="minorHAnsi" w:hAnsi="Times New Roman"/>
          <w:sz w:val="26"/>
          <w:szCs w:val="26"/>
        </w:rPr>
        <w:t xml:space="preserve">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  <w:r>
        <w:rPr>
          <w:rFonts w:ascii="Times New Roman" w:hAnsi="Times New Roman"/>
          <w:bCs/>
          <w:sz w:val="26"/>
          <w:szCs w:val="26"/>
        </w:rPr>
        <w:t xml:space="preserve">Глава </w:t>
      </w:r>
      <w:r w:rsidR="00036212">
        <w:rPr>
          <w:rFonts w:ascii="Times New Roman" w:hAnsi="Times New Roman"/>
          <w:sz w:val="26"/>
          <w:szCs w:val="26"/>
        </w:rPr>
        <w:t>Винниковского</w:t>
      </w:r>
      <w:r w:rsidRPr="00A12F14">
        <w:rPr>
          <w:rFonts w:ascii="Times New Roman" w:hAnsi="Times New Roman"/>
          <w:sz w:val="26"/>
          <w:szCs w:val="26"/>
        </w:rPr>
        <w:t xml:space="preserve"> сельсовета </w:t>
      </w:r>
      <w:r w:rsidR="00036212">
        <w:rPr>
          <w:rFonts w:ascii="Times New Roman" w:hAnsi="Times New Roman"/>
          <w:sz w:val="26"/>
          <w:szCs w:val="26"/>
        </w:rPr>
        <w:t>Курского</w:t>
      </w:r>
      <w:r w:rsidRPr="00A12F14">
        <w:rPr>
          <w:rFonts w:ascii="Times New Roman" w:hAnsi="Times New Roman"/>
          <w:sz w:val="26"/>
          <w:szCs w:val="26"/>
        </w:rPr>
        <w:t xml:space="preserve"> района</w:t>
      </w:r>
      <w:r w:rsidRPr="00961909">
        <w:rPr>
          <w:rFonts w:ascii="Times New Roman" w:eastAsiaTheme="minorHAnsi" w:hAnsi="Times New Roman"/>
          <w:sz w:val="26"/>
          <w:szCs w:val="26"/>
        </w:rPr>
        <w:t xml:space="preserve"> не может одновременно исполнять </w:t>
      </w:r>
      <w:r w:rsidRPr="00961909">
        <w:rPr>
          <w:rFonts w:ascii="Times New Roman" w:eastAsiaTheme="minorHAnsi" w:hAnsi="Times New Roman"/>
          <w:sz w:val="26"/>
          <w:szCs w:val="26"/>
        </w:rPr>
        <w:lastRenderedPageBreak/>
        <w:t xml:space="preserve">полномочия депутата </w:t>
      </w:r>
      <w:r>
        <w:rPr>
          <w:rFonts w:ascii="Times New Roman" w:eastAsiaTheme="minorHAnsi" w:hAnsi="Times New Roman"/>
          <w:sz w:val="26"/>
          <w:szCs w:val="26"/>
        </w:rPr>
        <w:t xml:space="preserve">Собрания депутатов </w:t>
      </w:r>
      <w:r w:rsidR="00036212">
        <w:rPr>
          <w:rFonts w:ascii="Times New Roman" w:hAnsi="Times New Roman"/>
          <w:sz w:val="26"/>
          <w:szCs w:val="26"/>
        </w:rPr>
        <w:t>Винниковского</w:t>
      </w:r>
      <w:r w:rsidRPr="00A12F14">
        <w:rPr>
          <w:rFonts w:ascii="Times New Roman" w:hAnsi="Times New Roman"/>
          <w:sz w:val="26"/>
          <w:szCs w:val="26"/>
        </w:rPr>
        <w:t xml:space="preserve"> сельсовета </w:t>
      </w:r>
      <w:r w:rsidR="00036212">
        <w:rPr>
          <w:rFonts w:ascii="Times New Roman" w:hAnsi="Times New Roman"/>
          <w:sz w:val="26"/>
          <w:szCs w:val="26"/>
        </w:rPr>
        <w:t>Курского</w:t>
      </w:r>
      <w:r w:rsidRPr="00A12F14">
        <w:rPr>
          <w:rFonts w:ascii="Times New Roman" w:hAnsi="Times New Roman"/>
          <w:sz w:val="26"/>
          <w:szCs w:val="26"/>
        </w:rPr>
        <w:t xml:space="preserve"> района</w:t>
      </w:r>
      <w:r w:rsidRPr="00961909">
        <w:rPr>
          <w:rFonts w:ascii="Times New Roman" w:eastAsiaTheme="minorHAnsi" w:hAnsi="Times New Roman"/>
          <w:sz w:val="26"/>
          <w:szCs w:val="26"/>
        </w:rPr>
        <w:t xml:space="preserve">, за исключением случаев, установленных Федеральным законом </w:t>
      </w:r>
      <w:r>
        <w:rPr>
          <w:rFonts w:ascii="Times New Roman" w:eastAsiaTheme="minorHAnsi" w:hAnsi="Times New Roman"/>
          <w:sz w:val="26"/>
          <w:szCs w:val="26"/>
        </w:rPr>
        <w:t xml:space="preserve">от 06 октября 2003 года №131-ФЗ </w:t>
      </w:r>
      <w:r w:rsidRPr="00961909">
        <w:rPr>
          <w:rFonts w:ascii="Times New Roman" w:eastAsiaTheme="minorHAnsi" w:hAnsi="Times New Roman"/>
          <w:sz w:val="26"/>
          <w:szCs w:val="26"/>
        </w:rPr>
        <w:t>«Об общих принципах организации местного самоуправления в Российской Федерации», иными федеральными законами.</w:t>
      </w:r>
      <w:r>
        <w:rPr>
          <w:rFonts w:ascii="Times New Roman" w:eastAsiaTheme="minorHAnsi" w:hAnsi="Times New Roman"/>
          <w:sz w:val="26"/>
          <w:szCs w:val="26"/>
        </w:rPr>
        <w:t>».</w:t>
      </w:r>
    </w:p>
    <w:p w:rsidR="00A1086A" w:rsidRDefault="00A1086A" w:rsidP="00A1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9C6" w:rsidRPr="00826389" w:rsidRDefault="006769C6" w:rsidP="006769C6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63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2</w:t>
      </w:r>
      <w:r w:rsidRPr="008263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  <w:r w:rsidRPr="008263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Главе Винниковского сельсовета Курского района направить настоящее Решение «О внесении изменений и дополнений в Устав муниципального образования «Винниковский сельсовет» Курского района Курской области» в Управление Министерства юстиции Российской Федерации по Курской области в установленном федеральным законом порядке.</w:t>
      </w:r>
    </w:p>
    <w:p w:rsidR="006769C6" w:rsidRPr="00826389" w:rsidRDefault="006769C6" w:rsidP="006769C6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63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Обнародовать настоящее решение после государственной регистрации на трех информационных стендах, расположенных: </w:t>
      </w:r>
    </w:p>
    <w:p w:rsidR="006769C6" w:rsidRPr="00041B1A" w:rsidRDefault="006769C6" w:rsidP="006769C6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>1-й –здание администрации Винниковского сельсовета Курского района в с.1-е Винниково;</w:t>
      </w:r>
    </w:p>
    <w:p w:rsidR="006769C6" w:rsidRPr="00041B1A" w:rsidRDefault="006769C6" w:rsidP="006769C6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>2-й –  магазин ПО «Бесединское» в с.Отрешково;</w:t>
      </w:r>
    </w:p>
    <w:p w:rsidR="006769C6" w:rsidRPr="00041B1A" w:rsidRDefault="006769C6" w:rsidP="006769C6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>3-й - здание  Архива Курского района в п.Малиновый</w:t>
      </w:r>
    </w:p>
    <w:p w:rsidR="006769C6" w:rsidRPr="00041B1A" w:rsidRDefault="006769C6" w:rsidP="006769C6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>и разместить на официальном сайте муниципального образования в сети Интернет.</w:t>
      </w:r>
    </w:p>
    <w:p w:rsidR="006769C6" w:rsidRPr="00041B1A" w:rsidRDefault="006769C6" w:rsidP="006769C6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6769C6" w:rsidRPr="00041B1A" w:rsidRDefault="006769C6" w:rsidP="006769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69C6" w:rsidRPr="00041B1A" w:rsidRDefault="006769C6" w:rsidP="006769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1B1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769C6" w:rsidRPr="00041B1A" w:rsidRDefault="006769C6" w:rsidP="006769C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B1A">
        <w:rPr>
          <w:rFonts w:ascii="Times New Roman" w:hAnsi="Times New Roman" w:cs="Times New Roman"/>
          <w:bCs/>
          <w:sz w:val="28"/>
          <w:szCs w:val="28"/>
        </w:rPr>
        <w:t>Собрания депутатов  Винниковского сельсовета</w:t>
      </w:r>
    </w:p>
    <w:p w:rsidR="006769C6" w:rsidRPr="00041B1A" w:rsidRDefault="006769C6" w:rsidP="006769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1B1A">
        <w:rPr>
          <w:rFonts w:ascii="Times New Roman" w:hAnsi="Times New Roman" w:cs="Times New Roman"/>
          <w:bCs/>
          <w:sz w:val="28"/>
          <w:szCs w:val="28"/>
        </w:rPr>
        <w:t xml:space="preserve">Курского района </w:t>
      </w:r>
      <w:r w:rsidRPr="00041B1A">
        <w:rPr>
          <w:rFonts w:ascii="Times New Roman" w:hAnsi="Times New Roman" w:cs="Times New Roman"/>
          <w:sz w:val="28"/>
          <w:szCs w:val="28"/>
        </w:rPr>
        <w:t xml:space="preserve">                                     Н.А. Шмараева</w:t>
      </w:r>
    </w:p>
    <w:p w:rsidR="006769C6" w:rsidRPr="00041B1A" w:rsidRDefault="006769C6" w:rsidP="006769C6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769C6" w:rsidRPr="00041B1A" w:rsidRDefault="006769C6" w:rsidP="006769C6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Винниковского сельсовета </w:t>
      </w:r>
    </w:p>
    <w:p w:rsidR="006769C6" w:rsidRPr="00041B1A" w:rsidRDefault="006769C6" w:rsidP="006769C6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>Курского района                                        И.П.Машошин</w:t>
      </w:r>
    </w:p>
    <w:p w:rsidR="0048782B" w:rsidRPr="008E4AAF" w:rsidRDefault="0048782B" w:rsidP="0048782B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6"/>
          <w:szCs w:val="26"/>
        </w:rPr>
      </w:pPr>
    </w:p>
    <w:sectPr w:rsidR="0048782B" w:rsidRPr="008E4AAF" w:rsidSect="00E11B70">
      <w:headerReference w:type="default" r:id="rId7"/>
      <w:headerReference w:type="first" r:id="rId8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76A" w:rsidRDefault="00CB476A" w:rsidP="00E11B70">
      <w:pPr>
        <w:spacing w:after="0" w:line="240" w:lineRule="auto"/>
      </w:pPr>
      <w:r>
        <w:separator/>
      </w:r>
    </w:p>
  </w:endnote>
  <w:endnote w:type="continuationSeparator" w:id="1">
    <w:p w:rsidR="00CB476A" w:rsidRDefault="00CB476A" w:rsidP="00E1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76A" w:rsidRDefault="00CB476A" w:rsidP="00E11B70">
      <w:pPr>
        <w:spacing w:after="0" w:line="240" w:lineRule="auto"/>
      </w:pPr>
      <w:r>
        <w:separator/>
      </w:r>
    </w:p>
  </w:footnote>
  <w:footnote w:type="continuationSeparator" w:id="1">
    <w:p w:rsidR="00CB476A" w:rsidRDefault="00CB476A" w:rsidP="00E1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3034"/>
      <w:docPartObj>
        <w:docPartGallery w:val="Page Numbers (Top of Page)"/>
        <w:docPartUnique/>
      </w:docPartObj>
    </w:sdtPr>
    <w:sdtContent>
      <w:p w:rsidR="004E688E" w:rsidRDefault="00B01C3E">
        <w:pPr>
          <w:pStyle w:val="a5"/>
          <w:jc w:val="center"/>
        </w:pPr>
        <w:fldSimple w:instr=" PAGE   \* MERGEFORMAT ">
          <w:r w:rsidR="006769C6">
            <w:rPr>
              <w:noProof/>
            </w:rPr>
            <w:t>2</w:t>
          </w:r>
        </w:fldSimple>
      </w:p>
    </w:sdtContent>
  </w:sdt>
  <w:p w:rsidR="007B5D31" w:rsidRDefault="007B5D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31" w:rsidRDefault="007B5D31">
    <w:pPr>
      <w:pStyle w:val="a5"/>
    </w:pPr>
  </w:p>
  <w:p w:rsidR="007B5D31" w:rsidRDefault="007B5D3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782B"/>
    <w:rsid w:val="00017683"/>
    <w:rsid w:val="00036212"/>
    <w:rsid w:val="000662DA"/>
    <w:rsid w:val="000A6B8B"/>
    <w:rsid w:val="000E0E9F"/>
    <w:rsid w:val="000F459D"/>
    <w:rsid w:val="00100FE7"/>
    <w:rsid w:val="00107005"/>
    <w:rsid w:val="00126FBE"/>
    <w:rsid w:val="00172B15"/>
    <w:rsid w:val="001A72A6"/>
    <w:rsid w:val="001B337F"/>
    <w:rsid w:val="001C5BC4"/>
    <w:rsid w:val="001E6D00"/>
    <w:rsid w:val="001E71CB"/>
    <w:rsid w:val="001F5C72"/>
    <w:rsid w:val="0020057E"/>
    <w:rsid w:val="00200A79"/>
    <w:rsid w:val="00204B00"/>
    <w:rsid w:val="00222191"/>
    <w:rsid w:val="0026289D"/>
    <w:rsid w:val="002733DF"/>
    <w:rsid w:val="002D164D"/>
    <w:rsid w:val="002D20F1"/>
    <w:rsid w:val="002F3F61"/>
    <w:rsid w:val="00330C97"/>
    <w:rsid w:val="00351D62"/>
    <w:rsid w:val="00366EFD"/>
    <w:rsid w:val="00376D6F"/>
    <w:rsid w:val="003C7448"/>
    <w:rsid w:val="003D7973"/>
    <w:rsid w:val="003F0637"/>
    <w:rsid w:val="00402C91"/>
    <w:rsid w:val="0045236C"/>
    <w:rsid w:val="00471F5C"/>
    <w:rsid w:val="0048782B"/>
    <w:rsid w:val="00495518"/>
    <w:rsid w:val="00495C8E"/>
    <w:rsid w:val="004C631E"/>
    <w:rsid w:val="004E688E"/>
    <w:rsid w:val="00512590"/>
    <w:rsid w:val="005510CA"/>
    <w:rsid w:val="00577AD0"/>
    <w:rsid w:val="005A053E"/>
    <w:rsid w:val="005A5498"/>
    <w:rsid w:val="006120EB"/>
    <w:rsid w:val="006303B3"/>
    <w:rsid w:val="00656892"/>
    <w:rsid w:val="006769C6"/>
    <w:rsid w:val="00685E72"/>
    <w:rsid w:val="006E5D7F"/>
    <w:rsid w:val="00707A76"/>
    <w:rsid w:val="0071233B"/>
    <w:rsid w:val="00715793"/>
    <w:rsid w:val="00751C0A"/>
    <w:rsid w:val="0078464F"/>
    <w:rsid w:val="00792AB9"/>
    <w:rsid w:val="007A370A"/>
    <w:rsid w:val="007A40C8"/>
    <w:rsid w:val="007B5D31"/>
    <w:rsid w:val="00814E06"/>
    <w:rsid w:val="00817983"/>
    <w:rsid w:val="008227FC"/>
    <w:rsid w:val="00841305"/>
    <w:rsid w:val="0084603E"/>
    <w:rsid w:val="00847706"/>
    <w:rsid w:val="008535DD"/>
    <w:rsid w:val="00870648"/>
    <w:rsid w:val="0087695C"/>
    <w:rsid w:val="008B51AC"/>
    <w:rsid w:val="008B7727"/>
    <w:rsid w:val="008F4C59"/>
    <w:rsid w:val="00917574"/>
    <w:rsid w:val="00975817"/>
    <w:rsid w:val="00A1086A"/>
    <w:rsid w:val="00A17CBE"/>
    <w:rsid w:val="00A504A7"/>
    <w:rsid w:val="00A73813"/>
    <w:rsid w:val="00A87385"/>
    <w:rsid w:val="00AA00E2"/>
    <w:rsid w:val="00AE720F"/>
    <w:rsid w:val="00B01C3E"/>
    <w:rsid w:val="00B01D20"/>
    <w:rsid w:val="00B0251F"/>
    <w:rsid w:val="00B038E1"/>
    <w:rsid w:val="00B33B07"/>
    <w:rsid w:val="00B55ECE"/>
    <w:rsid w:val="00B5750D"/>
    <w:rsid w:val="00B66FB9"/>
    <w:rsid w:val="00BA731D"/>
    <w:rsid w:val="00BE2227"/>
    <w:rsid w:val="00BE44E0"/>
    <w:rsid w:val="00C20A05"/>
    <w:rsid w:val="00C91A22"/>
    <w:rsid w:val="00CB168D"/>
    <w:rsid w:val="00CB476A"/>
    <w:rsid w:val="00CF555F"/>
    <w:rsid w:val="00D55ABB"/>
    <w:rsid w:val="00D82DA6"/>
    <w:rsid w:val="00DE0C33"/>
    <w:rsid w:val="00DE16AF"/>
    <w:rsid w:val="00E01BBF"/>
    <w:rsid w:val="00E11B70"/>
    <w:rsid w:val="00E45AB1"/>
    <w:rsid w:val="00EE26CC"/>
    <w:rsid w:val="00EF1A01"/>
    <w:rsid w:val="00F10A5F"/>
    <w:rsid w:val="00F45FFA"/>
    <w:rsid w:val="00F46722"/>
    <w:rsid w:val="00F54780"/>
    <w:rsid w:val="00F64BC9"/>
    <w:rsid w:val="00FE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85"/>
  </w:style>
  <w:style w:type="paragraph" w:styleId="4">
    <w:name w:val="heading 4"/>
    <w:basedOn w:val="a"/>
    <w:next w:val="a"/>
    <w:link w:val="40"/>
    <w:uiPriority w:val="9"/>
    <w:unhideWhenUsed/>
    <w:qFormat/>
    <w:rsid w:val="004878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8782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3">
    <w:name w:val="Hyperlink"/>
    <w:basedOn w:val="a0"/>
    <w:uiPriority w:val="99"/>
    <w:unhideWhenUsed/>
    <w:rsid w:val="002733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67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1B70"/>
  </w:style>
  <w:style w:type="paragraph" w:styleId="a7">
    <w:name w:val="footer"/>
    <w:basedOn w:val="a"/>
    <w:link w:val="a8"/>
    <w:uiPriority w:val="99"/>
    <w:semiHidden/>
    <w:unhideWhenUsed/>
    <w:rsid w:val="00E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1B70"/>
  </w:style>
  <w:style w:type="paragraph" w:styleId="a9">
    <w:name w:val="Balloon Text"/>
    <w:basedOn w:val="a"/>
    <w:link w:val="aa"/>
    <w:uiPriority w:val="99"/>
    <w:semiHidden/>
    <w:unhideWhenUsed/>
    <w:rsid w:val="00E1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1B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E720F"/>
  </w:style>
  <w:style w:type="paragraph" w:customStyle="1" w:styleId="article">
    <w:name w:val="article"/>
    <w:basedOn w:val="a"/>
    <w:rsid w:val="000A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AA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list_statutes/index.php?do4=document&amp;id4=e5226d42-19b7-47bd-8535-c43fe91d8ad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Selsovet</cp:lastModifiedBy>
  <cp:revision>6</cp:revision>
  <cp:lastPrinted>2022-01-10T08:51:00Z</cp:lastPrinted>
  <dcterms:created xsi:type="dcterms:W3CDTF">2022-02-07T10:26:00Z</dcterms:created>
  <dcterms:modified xsi:type="dcterms:W3CDTF">2022-03-03T12:32:00Z</dcterms:modified>
</cp:coreProperties>
</file>