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D77" w:rsidRPr="00C8408E" w:rsidRDefault="00666D77" w:rsidP="000F0752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C8408E">
        <w:rPr>
          <w:rFonts w:ascii="Arial" w:hAnsi="Arial" w:cs="Arial"/>
          <w:b/>
          <w:caps/>
          <w:sz w:val="32"/>
          <w:szCs w:val="32"/>
        </w:rPr>
        <w:t>Собрание депутатов</w:t>
      </w:r>
      <w:r w:rsidR="000F0752" w:rsidRPr="00C8408E">
        <w:rPr>
          <w:rFonts w:ascii="Arial" w:hAnsi="Arial" w:cs="Arial"/>
          <w:b/>
          <w:caps/>
          <w:sz w:val="32"/>
          <w:szCs w:val="32"/>
        </w:rPr>
        <w:t xml:space="preserve"> </w:t>
      </w:r>
      <w:r w:rsidRPr="00C8408E">
        <w:rPr>
          <w:rFonts w:ascii="Arial" w:hAnsi="Arial" w:cs="Arial"/>
          <w:b/>
          <w:caps/>
          <w:sz w:val="32"/>
          <w:szCs w:val="32"/>
        </w:rPr>
        <w:t>Винниковского сельсовета</w:t>
      </w:r>
    </w:p>
    <w:p w:rsidR="00666D77" w:rsidRPr="00C8408E" w:rsidRDefault="00666D77" w:rsidP="000F0752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C8408E">
        <w:rPr>
          <w:rFonts w:ascii="Arial" w:hAnsi="Arial" w:cs="Arial"/>
          <w:b/>
          <w:caps/>
          <w:sz w:val="32"/>
          <w:szCs w:val="32"/>
        </w:rPr>
        <w:t>Курского района</w:t>
      </w:r>
      <w:r w:rsidR="000F0752" w:rsidRPr="00C8408E">
        <w:rPr>
          <w:rFonts w:ascii="Arial" w:hAnsi="Arial" w:cs="Arial"/>
          <w:b/>
          <w:caps/>
          <w:sz w:val="32"/>
          <w:szCs w:val="32"/>
        </w:rPr>
        <w:t xml:space="preserve"> </w:t>
      </w:r>
      <w:r w:rsidRPr="00C8408E">
        <w:rPr>
          <w:rFonts w:ascii="Arial" w:hAnsi="Arial" w:cs="Arial"/>
          <w:b/>
          <w:caps/>
          <w:sz w:val="32"/>
          <w:szCs w:val="32"/>
        </w:rPr>
        <w:t>Курской области</w:t>
      </w:r>
    </w:p>
    <w:p w:rsidR="00666D77" w:rsidRPr="00C8408E" w:rsidRDefault="00666D77" w:rsidP="00666D77">
      <w:pPr>
        <w:jc w:val="center"/>
        <w:rPr>
          <w:rFonts w:ascii="Arial" w:hAnsi="Arial" w:cs="Arial"/>
          <w:b/>
          <w:sz w:val="32"/>
          <w:szCs w:val="32"/>
        </w:rPr>
      </w:pPr>
      <w:r w:rsidRPr="00C8408E">
        <w:rPr>
          <w:rFonts w:ascii="Arial" w:hAnsi="Arial" w:cs="Arial"/>
          <w:b/>
          <w:sz w:val="32"/>
          <w:szCs w:val="32"/>
        </w:rPr>
        <w:t>РЕШЕНИЕ</w:t>
      </w:r>
    </w:p>
    <w:p w:rsidR="00666D77" w:rsidRPr="00C8408E" w:rsidRDefault="00666D77" w:rsidP="000F0752">
      <w:pPr>
        <w:jc w:val="center"/>
        <w:rPr>
          <w:rFonts w:ascii="Arial" w:hAnsi="Arial" w:cs="Arial"/>
          <w:b/>
          <w:sz w:val="32"/>
          <w:szCs w:val="32"/>
        </w:rPr>
      </w:pPr>
      <w:r w:rsidRPr="00C8408E">
        <w:rPr>
          <w:rFonts w:ascii="Arial" w:hAnsi="Arial" w:cs="Arial"/>
          <w:b/>
          <w:sz w:val="32"/>
          <w:szCs w:val="32"/>
        </w:rPr>
        <w:t xml:space="preserve">от </w:t>
      </w:r>
      <w:r w:rsidR="007438CC" w:rsidRPr="00C8408E">
        <w:rPr>
          <w:rFonts w:ascii="Arial" w:hAnsi="Arial" w:cs="Arial"/>
          <w:b/>
          <w:sz w:val="32"/>
          <w:szCs w:val="32"/>
        </w:rPr>
        <w:t xml:space="preserve">30 августа </w:t>
      </w:r>
      <w:r w:rsidRPr="00C8408E">
        <w:rPr>
          <w:rFonts w:ascii="Arial" w:hAnsi="Arial" w:cs="Arial"/>
          <w:b/>
          <w:sz w:val="32"/>
          <w:szCs w:val="32"/>
        </w:rPr>
        <w:t>2021г. №</w:t>
      </w:r>
      <w:r w:rsidR="00C8408E" w:rsidRPr="00C8408E">
        <w:rPr>
          <w:rFonts w:ascii="Arial" w:hAnsi="Arial" w:cs="Arial"/>
          <w:b/>
          <w:sz w:val="32"/>
          <w:szCs w:val="32"/>
        </w:rPr>
        <w:t>135</w:t>
      </w:r>
      <w:r w:rsidR="007438CC" w:rsidRPr="00C8408E">
        <w:rPr>
          <w:rFonts w:ascii="Arial" w:hAnsi="Arial" w:cs="Arial"/>
          <w:b/>
          <w:sz w:val="32"/>
          <w:szCs w:val="32"/>
        </w:rPr>
        <w:t>-6-49</w:t>
      </w:r>
    </w:p>
    <w:p w:rsidR="00666D77" w:rsidRPr="00C8408E" w:rsidRDefault="00666D77" w:rsidP="00666D77">
      <w:pPr>
        <w:jc w:val="center"/>
        <w:rPr>
          <w:rFonts w:ascii="Arial" w:hAnsi="Arial" w:cs="Arial"/>
          <w:b/>
          <w:sz w:val="32"/>
          <w:szCs w:val="32"/>
        </w:rPr>
      </w:pPr>
      <w:r w:rsidRPr="00C8408E">
        <w:rPr>
          <w:rFonts w:ascii="Arial" w:hAnsi="Arial" w:cs="Arial"/>
          <w:b/>
          <w:sz w:val="32"/>
          <w:szCs w:val="32"/>
        </w:rPr>
        <w:t>Об утверждении Положения о дистанционной работе в муниципальном образовании «</w:t>
      </w:r>
      <w:proofErr w:type="spellStart"/>
      <w:r w:rsidRPr="00C8408E">
        <w:rPr>
          <w:rFonts w:ascii="Arial" w:hAnsi="Arial" w:cs="Arial"/>
          <w:b/>
          <w:sz w:val="32"/>
          <w:szCs w:val="32"/>
        </w:rPr>
        <w:t>Винниковский</w:t>
      </w:r>
      <w:proofErr w:type="spellEnd"/>
      <w:r w:rsidRPr="00C8408E">
        <w:rPr>
          <w:rFonts w:ascii="Arial" w:hAnsi="Arial" w:cs="Arial"/>
          <w:b/>
          <w:sz w:val="32"/>
          <w:szCs w:val="32"/>
        </w:rPr>
        <w:t xml:space="preserve"> сельсовета» Курского района Курской области</w:t>
      </w:r>
    </w:p>
    <w:p w:rsidR="00666D77" w:rsidRDefault="00666D77" w:rsidP="00666D77">
      <w:pPr>
        <w:pStyle w:val="1"/>
        <w:spacing w:before="0" w:after="0" w:line="288" w:lineRule="atLeast"/>
        <w:ind w:firstLine="426"/>
        <w:jc w:val="both"/>
        <w:rPr>
          <w:rFonts w:ascii="Arial" w:hAnsi="Arial" w:cs="Arial"/>
          <w:b w:val="0"/>
          <w:color w:val="000000"/>
          <w:spacing w:val="3"/>
          <w:kern w:val="36"/>
          <w:sz w:val="24"/>
          <w:szCs w:val="24"/>
        </w:rPr>
      </w:pPr>
      <w:r w:rsidRPr="000F0752">
        <w:rPr>
          <w:rFonts w:ascii="Arial" w:hAnsi="Arial" w:cs="Arial"/>
          <w:b w:val="0"/>
          <w:sz w:val="24"/>
          <w:szCs w:val="24"/>
        </w:rPr>
        <w:t xml:space="preserve">В соответствии с </w:t>
      </w:r>
      <w:r w:rsidRPr="000F0752">
        <w:rPr>
          <w:rFonts w:ascii="Arial" w:hAnsi="Arial" w:cs="Arial"/>
          <w:b w:val="0"/>
          <w:color w:val="000000"/>
          <w:spacing w:val="3"/>
          <w:kern w:val="36"/>
          <w:sz w:val="24"/>
          <w:szCs w:val="24"/>
        </w:rPr>
        <w:t xml:space="preserve">Федеральным законом от 08.12.2020 № 407-ФЗ «О внесении изменений в Трудовой кодекс Российской Федерации в части регулирования дистанционной (удаленной) работы и временного перевода работника на дистанционную (удаленную) работу по инициативе работодателя в исключительных случаях», Собрание депутатов </w:t>
      </w:r>
      <w:proofErr w:type="spellStart"/>
      <w:r w:rsidRPr="000F0752">
        <w:rPr>
          <w:rFonts w:ascii="Arial" w:hAnsi="Arial" w:cs="Arial"/>
          <w:b w:val="0"/>
          <w:color w:val="000000"/>
          <w:spacing w:val="3"/>
          <w:kern w:val="36"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b w:val="0"/>
          <w:color w:val="000000"/>
          <w:spacing w:val="3"/>
          <w:kern w:val="36"/>
          <w:sz w:val="24"/>
          <w:szCs w:val="24"/>
        </w:rPr>
        <w:t xml:space="preserve"> сельсовета Курского района решило:</w:t>
      </w:r>
    </w:p>
    <w:p w:rsidR="00C8408E" w:rsidRPr="00C8408E" w:rsidRDefault="00C8408E" w:rsidP="00C8408E"/>
    <w:p w:rsidR="00666D77" w:rsidRPr="000F0752" w:rsidRDefault="00666D77" w:rsidP="00666D7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1. Утвердить Положение о дистанционной работе в муниципальном образовании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области. </w:t>
      </w:r>
      <w:r w:rsidRPr="000F0752">
        <w:rPr>
          <w:rFonts w:ascii="Arial" w:hAnsi="Arial" w:cs="Arial"/>
          <w:sz w:val="24"/>
          <w:szCs w:val="24"/>
        </w:rPr>
        <w:tab/>
      </w:r>
    </w:p>
    <w:p w:rsidR="00666D77" w:rsidRPr="000F0752" w:rsidRDefault="00666D77" w:rsidP="00666D77">
      <w:pPr>
        <w:pStyle w:val="2"/>
        <w:spacing w:after="0" w:line="240" w:lineRule="auto"/>
        <w:ind w:left="0" w:firstLine="283"/>
        <w:jc w:val="both"/>
        <w:rPr>
          <w:rFonts w:ascii="Arial" w:hAnsi="Arial" w:cs="Arial"/>
          <w:color w:val="000000"/>
        </w:rPr>
      </w:pPr>
      <w:r w:rsidRPr="000F0752">
        <w:rPr>
          <w:rFonts w:ascii="Arial" w:hAnsi="Arial" w:cs="Arial"/>
          <w:color w:val="000000"/>
        </w:rPr>
        <w:t>2.Настоящее решение вступает в силу со дня его официального обнародования.</w:t>
      </w:r>
    </w:p>
    <w:p w:rsidR="00666D77" w:rsidRPr="000F0752" w:rsidRDefault="00666D77" w:rsidP="00666D77">
      <w:pPr>
        <w:pStyle w:val="2"/>
        <w:rPr>
          <w:rFonts w:ascii="Arial" w:hAnsi="Arial" w:cs="Arial"/>
          <w:color w:val="000000"/>
        </w:rPr>
      </w:pPr>
    </w:p>
    <w:p w:rsidR="00666D77" w:rsidRPr="000F0752" w:rsidRDefault="00666D77" w:rsidP="00666D77">
      <w:pPr>
        <w:pStyle w:val="2"/>
        <w:spacing w:after="0" w:line="240" w:lineRule="auto"/>
        <w:rPr>
          <w:rFonts w:ascii="Arial" w:hAnsi="Arial" w:cs="Arial"/>
          <w:color w:val="000000"/>
        </w:rPr>
      </w:pPr>
    </w:p>
    <w:p w:rsidR="00666D77" w:rsidRPr="000F0752" w:rsidRDefault="00666D77" w:rsidP="00666D77">
      <w:pPr>
        <w:pStyle w:val="2"/>
        <w:spacing w:after="0" w:line="240" w:lineRule="auto"/>
        <w:ind w:left="0"/>
        <w:rPr>
          <w:rFonts w:ascii="Arial" w:hAnsi="Arial" w:cs="Arial"/>
          <w:color w:val="000000"/>
        </w:rPr>
      </w:pPr>
      <w:r w:rsidRPr="000F0752">
        <w:rPr>
          <w:rFonts w:ascii="Arial" w:hAnsi="Arial" w:cs="Arial"/>
          <w:color w:val="000000"/>
        </w:rPr>
        <w:t>Председатель Собрания депутатов</w:t>
      </w:r>
    </w:p>
    <w:p w:rsidR="00666D77" w:rsidRPr="000F0752" w:rsidRDefault="00666D77" w:rsidP="00666D77">
      <w:pPr>
        <w:pStyle w:val="2"/>
        <w:spacing w:after="0" w:line="240" w:lineRule="auto"/>
        <w:ind w:left="0"/>
        <w:rPr>
          <w:rFonts w:ascii="Arial" w:hAnsi="Arial" w:cs="Arial"/>
          <w:color w:val="000000"/>
        </w:rPr>
      </w:pPr>
      <w:proofErr w:type="spellStart"/>
      <w:r w:rsidRPr="000F0752">
        <w:rPr>
          <w:rFonts w:ascii="Arial" w:hAnsi="Arial" w:cs="Arial"/>
          <w:color w:val="000000"/>
        </w:rPr>
        <w:t>Винниковского</w:t>
      </w:r>
      <w:proofErr w:type="spellEnd"/>
      <w:r w:rsidRPr="000F0752">
        <w:rPr>
          <w:rFonts w:ascii="Arial" w:hAnsi="Arial" w:cs="Arial"/>
          <w:color w:val="000000"/>
        </w:rPr>
        <w:t xml:space="preserve"> сельсовета               </w:t>
      </w:r>
      <w:r w:rsidR="000F0752" w:rsidRPr="000F0752">
        <w:rPr>
          <w:rFonts w:ascii="Arial" w:hAnsi="Arial" w:cs="Arial"/>
          <w:color w:val="000000"/>
        </w:rPr>
        <w:t xml:space="preserve">                        </w:t>
      </w:r>
      <w:proofErr w:type="spellStart"/>
      <w:r w:rsidR="000F0752" w:rsidRPr="000F0752">
        <w:rPr>
          <w:rFonts w:ascii="Arial" w:hAnsi="Arial" w:cs="Arial"/>
          <w:color w:val="000000"/>
        </w:rPr>
        <w:t>Шмараева</w:t>
      </w:r>
      <w:proofErr w:type="spellEnd"/>
      <w:r w:rsidR="000F0752" w:rsidRPr="000F0752">
        <w:rPr>
          <w:rFonts w:ascii="Arial" w:hAnsi="Arial" w:cs="Arial"/>
          <w:color w:val="000000"/>
        </w:rPr>
        <w:t xml:space="preserve"> Н.А.</w:t>
      </w:r>
      <w:r w:rsidRPr="000F0752">
        <w:rPr>
          <w:rFonts w:ascii="Arial" w:hAnsi="Arial" w:cs="Arial"/>
          <w:color w:val="000000"/>
        </w:rPr>
        <w:t xml:space="preserve">                                            </w:t>
      </w:r>
    </w:p>
    <w:p w:rsidR="00666D77" w:rsidRDefault="00666D77" w:rsidP="00666D77">
      <w:pPr>
        <w:pStyle w:val="2"/>
        <w:spacing w:after="0" w:line="240" w:lineRule="auto"/>
        <w:rPr>
          <w:rFonts w:ascii="Arial" w:hAnsi="Arial" w:cs="Arial"/>
          <w:color w:val="000000"/>
        </w:rPr>
      </w:pPr>
    </w:p>
    <w:p w:rsidR="00C8408E" w:rsidRPr="000F0752" w:rsidRDefault="00C8408E" w:rsidP="00666D77">
      <w:pPr>
        <w:pStyle w:val="2"/>
        <w:spacing w:after="0" w:line="240" w:lineRule="auto"/>
        <w:rPr>
          <w:rFonts w:ascii="Arial" w:hAnsi="Arial" w:cs="Arial"/>
          <w:color w:val="000000"/>
        </w:rPr>
      </w:pPr>
    </w:p>
    <w:p w:rsidR="00666D77" w:rsidRPr="000F0752" w:rsidRDefault="00666D77" w:rsidP="00666D77">
      <w:pPr>
        <w:pStyle w:val="2"/>
        <w:spacing w:after="0" w:line="240" w:lineRule="auto"/>
        <w:ind w:left="0"/>
        <w:rPr>
          <w:rFonts w:ascii="Arial" w:hAnsi="Arial" w:cs="Arial"/>
          <w:color w:val="000000"/>
        </w:rPr>
      </w:pPr>
      <w:r w:rsidRPr="000F0752">
        <w:rPr>
          <w:rFonts w:ascii="Arial" w:hAnsi="Arial" w:cs="Arial"/>
          <w:color w:val="000000"/>
        </w:rPr>
        <w:t xml:space="preserve">Глава </w:t>
      </w:r>
      <w:proofErr w:type="spellStart"/>
      <w:r w:rsidRPr="000F0752">
        <w:rPr>
          <w:rFonts w:ascii="Arial" w:hAnsi="Arial" w:cs="Arial"/>
          <w:color w:val="000000"/>
        </w:rPr>
        <w:t>Винниковского</w:t>
      </w:r>
      <w:proofErr w:type="spellEnd"/>
      <w:r w:rsidRPr="000F0752">
        <w:rPr>
          <w:rFonts w:ascii="Arial" w:hAnsi="Arial" w:cs="Arial"/>
          <w:color w:val="000000"/>
        </w:rPr>
        <w:t xml:space="preserve"> сельсовета</w:t>
      </w:r>
    </w:p>
    <w:p w:rsidR="00666D77" w:rsidRPr="000F0752" w:rsidRDefault="00666D77" w:rsidP="00666D77">
      <w:pPr>
        <w:pStyle w:val="2"/>
        <w:spacing w:after="0" w:line="240" w:lineRule="auto"/>
        <w:ind w:left="0"/>
        <w:rPr>
          <w:rFonts w:ascii="Arial" w:hAnsi="Arial" w:cs="Arial"/>
        </w:rPr>
      </w:pPr>
      <w:r w:rsidRPr="000F0752">
        <w:rPr>
          <w:rFonts w:ascii="Arial" w:hAnsi="Arial" w:cs="Arial"/>
          <w:color w:val="000000"/>
        </w:rPr>
        <w:t xml:space="preserve">Курского района          </w:t>
      </w:r>
      <w:r w:rsidR="000F0752" w:rsidRPr="000F0752">
        <w:rPr>
          <w:rFonts w:ascii="Arial" w:hAnsi="Arial" w:cs="Arial"/>
          <w:color w:val="000000"/>
        </w:rPr>
        <w:t xml:space="preserve">                                             </w:t>
      </w:r>
      <w:proofErr w:type="spellStart"/>
      <w:r w:rsidR="000F0752" w:rsidRPr="000F0752">
        <w:rPr>
          <w:rFonts w:ascii="Arial" w:hAnsi="Arial" w:cs="Arial"/>
          <w:color w:val="000000"/>
        </w:rPr>
        <w:t>Машошин</w:t>
      </w:r>
      <w:proofErr w:type="spellEnd"/>
      <w:r w:rsidR="000F0752" w:rsidRPr="000F0752">
        <w:rPr>
          <w:rFonts w:ascii="Arial" w:hAnsi="Arial" w:cs="Arial"/>
          <w:color w:val="000000"/>
        </w:rPr>
        <w:t xml:space="preserve"> И.П.</w:t>
      </w:r>
      <w:r w:rsidRPr="000F0752">
        <w:rPr>
          <w:rFonts w:ascii="Arial" w:hAnsi="Arial" w:cs="Arial"/>
          <w:color w:val="000000"/>
        </w:rPr>
        <w:t xml:space="preserve">                                                           </w:t>
      </w:r>
    </w:p>
    <w:p w:rsidR="00666D77" w:rsidRPr="000F0752" w:rsidRDefault="00666D77" w:rsidP="00666D77">
      <w:pPr>
        <w:pStyle w:val="2"/>
        <w:spacing w:after="0" w:line="240" w:lineRule="auto"/>
        <w:ind w:left="0"/>
        <w:rPr>
          <w:rFonts w:ascii="Arial" w:hAnsi="Arial" w:cs="Arial"/>
        </w:rPr>
      </w:pPr>
    </w:p>
    <w:p w:rsidR="00666D77" w:rsidRPr="000F0752" w:rsidRDefault="00666D77" w:rsidP="00666D77">
      <w:pPr>
        <w:rPr>
          <w:rFonts w:ascii="Arial" w:hAnsi="Arial" w:cs="Arial"/>
          <w:sz w:val="24"/>
          <w:szCs w:val="24"/>
        </w:rPr>
        <w:sectPr w:rsidR="00666D77" w:rsidRPr="000F0752" w:rsidSect="00C8408E">
          <w:pgSz w:w="11906" w:h="16838"/>
          <w:pgMar w:top="1134" w:right="1247" w:bottom="1134" w:left="1531" w:header="709" w:footer="709" w:gutter="0"/>
          <w:cols w:space="720"/>
        </w:sectPr>
      </w:pPr>
    </w:p>
    <w:p w:rsidR="00666D77" w:rsidRPr="000F0752" w:rsidRDefault="00666D77" w:rsidP="00666D7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0F0752">
        <w:rPr>
          <w:rFonts w:ascii="Arial" w:hAnsi="Arial" w:cs="Arial"/>
          <w:bCs/>
          <w:sz w:val="24"/>
          <w:szCs w:val="24"/>
        </w:rPr>
        <w:lastRenderedPageBreak/>
        <w:t>Утверждено</w:t>
      </w:r>
    </w:p>
    <w:p w:rsidR="00666D77" w:rsidRPr="000F0752" w:rsidRDefault="00666D77" w:rsidP="00666D7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0F0752">
        <w:rPr>
          <w:rFonts w:ascii="Arial" w:hAnsi="Arial" w:cs="Arial"/>
          <w:bCs/>
          <w:sz w:val="24"/>
          <w:szCs w:val="24"/>
        </w:rPr>
        <w:t>Решением Собрания депутатов</w:t>
      </w:r>
    </w:p>
    <w:p w:rsidR="00666D77" w:rsidRPr="000F0752" w:rsidRDefault="00666D77" w:rsidP="00666D7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proofErr w:type="spellStart"/>
      <w:r w:rsidRPr="000F0752">
        <w:rPr>
          <w:rFonts w:ascii="Arial" w:hAnsi="Arial" w:cs="Arial"/>
          <w:bCs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666D77" w:rsidRPr="000F0752" w:rsidRDefault="00666D77" w:rsidP="00666D7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0F0752">
        <w:rPr>
          <w:rFonts w:ascii="Arial" w:hAnsi="Arial" w:cs="Arial"/>
          <w:bCs/>
          <w:sz w:val="24"/>
          <w:szCs w:val="24"/>
        </w:rPr>
        <w:t>Курского района Курской области</w:t>
      </w:r>
    </w:p>
    <w:p w:rsidR="00666D77" w:rsidRPr="000F0752" w:rsidRDefault="007438CC" w:rsidP="00666D7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от  </w:t>
      </w:r>
      <w:r w:rsidR="00C8408E">
        <w:rPr>
          <w:rFonts w:ascii="Arial" w:hAnsi="Arial" w:cs="Arial"/>
          <w:bCs/>
          <w:sz w:val="24"/>
          <w:szCs w:val="24"/>
        </w:rPr>
        <w:t xml:space="preserve">30.08.2021 г </w:t>
      </w:r>
      <w:r w:rsidR="0042545D">
        <w:rPr>
          <w:rFonts w:ascii="Arial" w:hAnsi="Arial" w:cs="Arial"/>
          <w:bCs/>
          <w:sz w:val="24"/>
          <w:szCs w:val="24"/>
        </w:rPr>
        <w:t>№135</w:t>
      </w:r>
      <w:r>
        <w:rPr>
          <w:rFonts w:ascii="Arial" w:hAnsi="Arial" w:cs="Arial"/>
          <w:bCs/>
          <w:sz w:val="24"/>
          <w:szCs w:val="24"/>
        </w:rPr>
        <w:t>-6-49</w:t>
      </w:r>
    </w:p>
    <w:p w:rsidR="00666D77" w:rsidRPr="000F0752" w:rsidRDefault="00666D77" w:rsidP="000F0752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0F0752">
        <w:rPr>
          <w:rFonts w:ascii="Arial" w:hAnsi="Arial" w:cs="Arial"/>
          <w:b/>
          <w:sz w:val="30"/>
          <w:szCs w:val="30"/>
        </w:rPr>
        <w:t xml:space="preserve">Положение </w:t>
      </w:r>
    </w:p>
    <w:p w:rsidR="00666D77" w:rsidRPr="000F0752" w:rsidRDefault="00666D77" w:rsidP="000F0752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0F0752">
        <w:rPr>
          <w:rFonts w:ascii="Arial" w:hAnsi="Arial" w:cs="Arial"/>
          <w:b/>
          <w:sz w:val="30"/>
          <w:szCs w:val="30"/>
        </w:rPr>
        <w:t>о дистанционной работе в муниципальном образовании «</w:t>
      </w:r>
      <w:proofErr w:type="spellStart"/>
      <w:r w:rsidRPr="000F0752">
        <w:rPr>
          <w:rFonts w:ascii="Arial" w:hAnsi="Arial" w:cs="Arial"/>
          <w:b/>
          <w:sz w:val="30"/>
          <w:szCs w:val="30"/>
        </w:rPr>
        <w:t>Винниковский</w:t>
      </w:r>
      <w:proofErr w:type="spellEnd"/>
      <w:r w:rsidRPr="000F0752">
        <w:rPr>
          <w:rFonts w:ascii="Arial" w:hAnsi="Arial" w:cs="Arial"/>
          <w:b/>
          <w:sz w:val="30"/>
          <w:szCs w:val="30"/>
        </w:rPr>
        <w:t xml:space="preserve"> сельсовет» Курского района Курской области</w:t>
      </w:r>
    </w:p>
    <w:p w:rsidR="00666D77" w:rsidRPr="000F0752" w:rsidRDefault="00666D77" w:rsidP="000F075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66D77" w:rsidRPr="000F0752" w:rsidRDefault="00666D77" w:rsidP="00666D77">
      <w:pPr>
        <w:spacing w:before="240" w:after="240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0F0752">
        <w:rPr>
          <w:rFonts w:ascii="Arial" w:hAnsi="Arial" w:cs="Arial"/>
          <w:b/>
          <w:sz w:val="26"/>
          <w:szCs w:val="26"/>
        </w:rPr>
        <w:t>Раздел 1. Общие вопросы и термины.</w:t>
      </w:r>
    </w:p>
    <w:p w:rsidR="00666D77" w:rsidRPr="000F0752" w:rsidRDefault="00666D77" w:rsidP="00666D77">
      <w:pPr>
        <w:spacing w:before="240" w:after="240"/>
        <w:contextualSpacing/>
        <w:jc w:val="center"/>
        <w:rPr>
          <w:rFonts w:ascii="Arial" w:hAnsi="Arial" w:cs="Arial"/>
          <w:sz w:val="24"/>
          <w:szCs w:val="24"/>
        </w:rPr>
      </w:pP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1.1. Положение о дистанционной работе в муниципальном образовании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 (далее ─ Положение) разработано в целях регулирования трудовых отношений, прав и обязанностей дистанционных работников в муниципальном образовании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1.2. Положение разработано на основании Трудового кодекса РФ и действует в соответствии с ним, Уставом муниципального образования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области, коллективным договором и иными нормативно-правовыми актами.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1.3. В Положении применяются следующие термины и определения: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F0752">
        <w:rPr>
          <w:rFonts w:ascii="Arial" w:hAnsi="Arial" w:cs="Arial"/>
          <w:sz w:val="24"/>
          <w:szCs w:val="24"/>
        </w:rPr>
        <w:t>Дистанционная работа ─ выполнение определенной трудовым договором</w:t>
      </w:r>
      <w:r w:rsidRPr="000F0752">
        <w:rPr>
          <w:rFonts w:ascii="Arial" w:hAnsi="Arial" w:cs="Arial"/>
          <w:sz w:val="24"/>
          <w:szCs w:val="24"/>
        </w:rPr>
        <w:br/>
        <w:t>трудовой функции вне местонахождения работодателя, его филиала, представительства, иного обособленного структурного подразделения (включая расположенные в другой местности), вне стационарного рабочего места, территории или объекта, прямо или косвенно находящихся под контролем работодателя, при условии использования для выполнения данной трудовой функции и для осуществления взаимодействия между работодателем и работником по вопросам, связанным с ее выполнением, информационно-телекоммуникационных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сетей общего пользования, в том числе сети Интернет.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Дистанционные работники ─ лица, заключившие трудовой договор о дистанционной работе.</w:t>
      </w:r>
    </w:p>
    <w:p w:rsidR="00666D77" w:rsidRPr="000F0752" w:rsidRDefault="00666D77" w:rsidP="00666D77">
      <w:pPr>
        <w:ind w:left="-567" w:firstLine="567"/>
        <w:jc w:val="center"/>
        <w:rPr>
          <w:rFonts w:ascii="Arial" w:hAnsi="Arial" w:cs="Arial"/>
          <w:b/>
          <w:sz w:val="26"/>
          <w:szCs w:val="26"/>
        </w:rPr>
      </w:pPr>
      <w:r w:rsidRPr="000F0752">
        <w:rPr>
          <w:rFonts w:ascii="Arial" w:hAnsi="Arial" w:cs="Arial"/>
          <w:b/>
          <w:sz w:val="26"/>
          <w:szCs w:val="26"/>
        </w:rPr>
        <w:t>Раздел 2. Формы дистанционной работы.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2.1. </w:t>
      </w:r>
      <w:proofErr w:type="gramStart"/>
      <w:r w:rsidRPr="000F0752">
        <w:rPr>
          <w:rFonts w:ascii="Arial" w:hAnsi="Arial" w:cs="Arial"/>
          <w:sz w:val="24"/>
          <w:szCs w:val="24"/>
        </w:rPr>
        <w:t>Работники могут быть приняты в администрацию муниципального образования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 или переведены, уже работая в муниципальном образовании «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сельсовет» Курского района Курской области, на один из режимов дистанционной работы: </w:t>
      </w:r>
      <w:proofErr w:type="gramEnd"/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lastRenderedPageBreak/>
        <w:t>-постоянную дистанционную работу ─ работа осуществляется вне помещения в течение всего срока действия трудового договора;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</w:t>
      </w:r>
      <w:proofErr w:type="gramStart"/>
      <w:r w:rsidRPr="000F0752">
        <w:rPr>
          <w:rFonts w:ascii="Arial" w:hAnsi="Arial" w:cs="Arial"/>
          <w:sz w:val="24"/>
          <w:szCs w:val="24"/>
        </w:rPr>
        <w:t>временную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непрерывную ─ работа осуществляется вне помещения временно непрерывно и период такой работы не может превышать шести месяцев;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</w:t>
      </w:r>
      <w:proofErr w:type="gramStart"/>
      <w:r w:rsidRPr="000F0752">
        <w:rPr>
          <w:rFonts w:ascii="Arial" w:hAnsi="Arial" w:cs="Arial"/>
          <w:sz w:val="24"/>
          <w:szCs w:val="24"/>
        </w:rPr>
        <w:t>временную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периодическую ─ работа в помещении чередуется с работой дистанционно. График местонахождения работников при таком режиме работы составляет ответственный специалист на основании приказа главы администрации 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и согласовывает с работником не менее чем за пять рабочих дней до начала очередного календарного месяца.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2.2. Работодатель в исключительных случаях вправе по своей инициативе без согласия работников временно перевести их на дистанционный режим работы. Такой перевод возможен: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-в любых исключительных случаях, которые ставят под угрозу жизнь или нормальные жизненные условия всего населения или его части, в том числе в случае катастрофы природного или техногенного характера, производственной аварии, несчастного случая на производстве, пожара, наводнения, землетрясения, эпидемии или эпизоотии.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-в случае принятия соответствующего решения о временном переводе органом государственной власти или местного самоуправления.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2.3. Работодатель вправе перевести работников администрации 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дистанционный режим работы только на период действия ограничения властей или чрезвычайной ситуации.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2.4. Временный (экстренный) перевод работников администрации 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дистанционный режим работы оформляется приказом работодателя, в котором отражаются следующие сведения: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-перечень должностей работников, временно переводимых на дистанционную работу;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-срок перевода;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-порядок обеспечения работников оборудованием, программно-техническими средствами, средствами защиты информации и другими средствами;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-порядок выплаты сотрудникам компенсации, если они используют свое оборудование для работы, а также порядок возмещения других расходов, которые связаны с выполнением работы дистанционно.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-режим рабочего времени;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-порядок и способы взаимодействия сотрудника с работодателем, а также порядок отчетности по работе.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lastRenderedPageBreak/>
        <w:t>2.5. Условие о применении дистанционной (удаленной) работы (кроме перевода сотрудников на удаленную работу в экстренных ситуациях) отражается в дополнительном соглашении или трудовом договоре с работниками, переводимыми на удаленную работу.</w:t>
      </w:r>
    </w:p>
    <w:p w:rsidR="00666D77" w:rsidRPr="000F0752" w:rsidRDefault="00666D77" w:rsidP="00666D77">
      <w:pPr>
        <w:ind w:left="-567" w:firstLine="567"/>
        <w:jc w:val="center"/>
        <w:rPr>
          <w:rFonts w:ascii="Arial" w:hAnsi="Arial" w:cs="Arial"/>
          <w:b/>
          <w:sz w:val="26"/>
          <w:szCs w:val="26"/>
        </w:rPr>
      </w:pPr>
      <w:r w:rsidRPr="000F0752">
        <w:rPr>
          <w:rFonts w:ascii="Arial" w:hAnsi="Arial" w:cs="Arial"/>
          <w:b/>
          <w:sz w:val="26"/>
          <w:szCs w:val="26"/>
        </w:rPr>
        <w:t>Раздел 3. Оформление приема/перевода на дистанционную работу.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3.1. При приеме на дистанционную работу работник </w:t>
      </w:r>
      <w:proofErr w:type="gramStart"/>
      <w:r w:rsidRPr="000F0752">
        <w:rPr>
          <w:rFonts w:ascii="Arial" w:hAnsi="Arial" w:cs="Arial"/>
          <w:sz w:val="24"/>
          <w:szCs w:val="24"/>
        </w:rPr>
        <w:t>предоставляет работодателю документы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для трудоустройства в электронном виде по электронной почте. При необходимости работодатель может потребовать, чтобы сотрудник предоставил копии документов на бумаге. В таком случае копии документов сотрудник должен заверить у нотариуса и прислать по почте заказным письмом с уведомлением о вручении.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3.2. Если сотрудник не зарегистрирован в системе персонифицированного учета в ПФР, то он должен сделать это самостоятельно и </w:t>
      </w:r>
      <w:proofErr w:type="gramStart"/>
      <w:r w:rsidRPr="000F0752">
        <w:rPr>
          <w:rFonts w:ascii="Arial" w:hAnsi="Arial" w:cs="Arial"/>
          <w:sz w:val="24"/>
          <w:szCs w:val="24"/>
        </w:rPr>
        <w:t>предоставить работодателю документ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в электронном виде, подтверждающий регистрацию.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3.3. Трудовой договор о дистанционной работе и дополнительные соглашения к нему заключаются в обычном порядке либо путем обмена электронными документами. При этом работодатель не позднее</w:t>
      </w:r>
      <w:r w:rsidRPr="000F0752">
        <w:rPr>
          <w:rFonts w:ascii="Arial" w:hAnsi="Arial" w:cs="Arial"/>
          <w:sz w:val="24"/>
          <w:szCs w:val="24"/>
        </w:rPr>
        <w:br/>
        <w:t>трех календарных дней со дня заключения данного трудового договора обязан направить дистанционному работнику по почте заказным письмом с уведомлением экземпляр данного трудового договора на бумажном носителе.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3.4. Контактная информация дистанционного работника для взаимодействия с работодателем указывается в трудовом договора или дополнительном соглашении к трудовому договору.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3.5. Работник предоставляет в администрацию </w:t>
      </w:r>
      <w:proofErr w:type="spellStart"/>
      <w:r w:rsidRPr="000F0752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0F075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согласие на обработку своих персональных данных (при предоставлении ранее не сообщенных сведений).    </w:t>
      </w:r>
    </w:p>
    <w:p w:rsidR="00666D77" w:rsidRPr="000F0752" w:rsidRDefault="00666D77" w:rsidP="00666D77">
      <w:pPr>
        <w:ind w:left="-567" w:firstLine="567"/>
        <w:jc w:val="center"/>
        <w:rPr>
          <w:rFonts w:ascii="Arial" w:hAnsi="Arial" w:cs="Arial"/>
          <w:b/>
          <w:sz w:val="26"/>
          <w:szCs w:val="26"/>
        </w:rPr>
      </w:pPr>
      <w:r w:rsidRPr="000F0752">
        <w:rPr>
          <w:rFonts w:ascii="Arial" w:hAnsi="Arial" w:cs="Arial"/>
          <w:b/>
          <w:sz w:val="26"/>
          <w:szCs w:val="26"/>
        </w:rPr>
        <w:t>Раздел 4. Организация дистанционной работы.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4.1. Общие вопросы организации труда и заработной платы.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4.1.1. Работник приступает к выполнению трудовых обязанностей после подписания трудового договора/дополнительного соглашения и ознакомления с должностной инструкцией, а также с другими необходимыми инструкциями и документами.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4.1.2. Режим рабочего времени и времени отдыха дистанционного работника определяется в трудовом договоре или дополнительном соглашении к нему.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4.1.3. В рабочее время дистанционный сотрудник обязан: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-выполнять свои трудовые обязанности в полном объеме и в срок;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-быть доступным для работодателя;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-своевременно предоставлять отчетность непосредственному руководителю;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lastRenderedPageBreak/>
        <w:t xml:space="preserve">4.1.4. Оплата труда дистанционного работника осуществляется согласно трудовому договору путем перевода денежных средств на его банковский счет.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4.1.5. Перевод на дистанционную работу производится на срок, предусмотренный дополнительным соглашением к трудовому договору.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4.2. Отчетность дистанционного работника.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4.2.1. Дистанционные работники обязаны: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-предоставлять </w:t>
      </w:r>
      <w:proofErr w:type="gramStart"/>
      <w:r w:rsidRPr="000F0752">
        <w:rPr>
          <w:rFonts w:ascii="Arial" w:hAnsi="Arial" w:cs="Arial"/>
          <w:sz w:val="24"/>
          <w:szCs w:val="24"/>
        </w:rPr>
        <w:t>непосредственным</w:t>
      </w:r>
      <w:proofErr w:type="gramEnd"/>
      <w:r w:rsidRPr="000F0752">
        <w:rPr>
          <w:rFonts w:ascii="Arial" w:hAnsi="Arial" w:cs="Arial"/>
          <w:sz w:val="24"/>
          <w:szCs w:val="24"/>
        </w:rPr>
        <w:t xml:space="preserve"> руководителю регулярные отчеты о проделанной работе и отдельные отчеты по запросу работодателя ─ срок представления, периодичность, виды и формат таких отчетов определяет непосредственный руководитель дистанционного работника.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4.3. Электронные подписи при удаленной работе.</w:t>
      </w:r>
    </w:p>
    <w:p w:rsidR="00666D77" w:rsidRPr="000F0752" w:rsidRDefault="00666D77" w:rsidP="00666D77">
      <w:pPr>
        <w:shd w:val="clear" w:color="auto" w:fill="FFFFFF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4.3.1.  Работодатель и дистанционные работники обмениваются при удаленной работе документами в электронном виде. </w:t>
      </w:r>
    </w:p>
    <w:p w:rsidR="00666D77" w:rsidRPr="000F0752" w:rsidRDefault="00666D77" w:rsidP="00666D77">
      <w:pPr>
        <w:shd w:val="clear" w:color="auto" w:fill="FFFFFF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4.4. Документооборот при дистанционной работе.</w:t>
      </w:r>
    </w:p>
    <w:p w:rsidR="00666D77" w:rsidRPr="000F0752" w:rsidRDefault="00666D77" w:rsidP="00666D77">
      <w:pPr>
        <w:shd w:val="clear" w:color="auto" w:fill="FFFFFF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4.4.1. Работодатель знакомит дистанционных работников с документами под роспись, направляя их по электронной почте. В ответных письмах работник отправляет скан расписки об ознакомлении в произвольной форме с обязательным указанием в ней своей ФИО, реквизитов документа (названия, даты и номера), а также проставлением даты ознакомления и собственноручной подписи.</w:t>
      </w:r>
    </w:p>
    <w:p w:rsidR="00666D77" w:rsidRPr="000F0752" w:rsidRDefault="00666D77" w:rsidP="00666D77">
      <w:pPr>
        <w:ind w:left="-567" w:firstLine="567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4.5. Порядок работы удаленных работников.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4.5.1. Работник работает удаленно на основании Плана работы, разрабатываемого и утверждаемого непосредственным руководителем.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4.5.2.  Работник обязан в течение рабочего дня быть на связи и иметь доступ в интернет, если его трудовая функция требует такого доступа.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4.5.3. Проверка электронной почты работником, работающим удаленно ─ не реже одного раза в час в течение рабочего дня. 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4.5.4. При отсутствии с дистанционным работником связи в течение одного рабочего дня, составляется акта о невыходе сотрудника на работу. Работнику по электронной почте направляется официальное требование предоставить письменное объяснение с приложением акта о невыходе на работу. </w:t>
      </w:r>
    </w:p>
    <w:p w:rsidR="00666D77" w:rsidRPr="000F0752" w:rsidRDefault="00666D77" w:rsidP="00666D77">
      <w:pPr>
        <w:ind w:left="-567" w:firstLine="567"/>
        <w:jc w:val="center"/>
        <w:rPr>
          <w:rFonts w:ascii="Arial" w:hAnsi="Arial" w:cs="Arial"/>
          <w:b/>
          <w:sz w:val="26"/>
          <w:szCs w:val="26"/>
        </w:rPr>
      </w:pPr>
      <w:r w:rsidRPr="000F0752">
        <w:rPr>
          <w:rFonts w:ascii="Arial" w:hAnsi="Arial" w:cs="Arial"/>
          <w:b/>
          <w:sz w:val="26"/>
          <w:szCs w:val="26"/>
        </w:rPr>
        <w:t>Раздел 5. Дополнительные основания увольнения.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5.1. Работодатель вправе уволить дистанционного работника по общим основаниям (ст. 77 ТК), а также в том случае, если он без уважительной причины не выходит на связь больше двух рабочих дней подряд (ст. 312.8 ТК РФ).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lastRenderedPageBreak/>
        <w:t>5.2. Трудовой договор с дистанционным работником расторгается при его переезде в другую местность и невозможности осуществлять дистанционно трудовые обязанности на прежних условиях.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>5.3. Работодатель не вправе уволить дистанционного работника по иным основаниям, не предусмотренным Трудовым кодексом Российской Федерации.</w:t>
      </w:r>
    </w:p>
    <w:p w:rsidR="00666D77" w:rsidRPr="000F0752" w:rsidRDefault="00666D77" w:rsidP="00666D77">
      <w:pPr>
        <w:ind w:left="-567" w:firstLine="567"/>
        <w:jc w:val="both"/>
        <w:rPr>
          <w:rFonts w:ascii="Arial" w:hAnsi="Arial" w:cs="Arial"/>
          <w:sz w:val="24"/>
          <w:szCs w:val="24"/>
        </w:rPr>
      </w:pPr>
      <w:r w:rsidRPr="000F0752">
        <w:rPr>
          <w:rFonts w:ascii="Arial" w:hAnsi="Arial" w:cs="Arial"/>
          <w:sz w:val="24"/>
          <w:szCs w:val="24"/>
        </w:rPr>
        <w:t xml:space="preserve">5.4. Копию приказа об увольнении работодатель обязан направить работнику по почте заказным письмом с уведомлением в течение трех рабочих дней </w:t>
      </w:r>
      <w:proofErr w:type="gramStart"/>
      <w:r w:rsidRPr="000F0752">
        <w:rPr>
          <w:rFonts w:ascii="Arial" w:hAnsi="Arial" w:cs="Arial"/>
          <w:sz w:val="24"/>
          <w:szCs w:val="24"/>
        </w:rPr>
        <w:t>с даты увольнения</w:t>
      </w:r>
      <w:proofErr w:type="gramEnd"/>
      <w:r w:rsidRPr="000F0752">
        <w:rPr>
          <w:rFonts w:ascii="Arial" w:hAnsi="Arial" w:cs="Arial"/>
          <w:sz w:val="24"/>
          <w:szCs w:val="24"/>
        </w:rPr>
        <w:t>.</w:t>
      </w:r>
    </w:p>
    <w:p w:rsidR="00666D77" w:rsidRPr="000F0752" w:rsidRDefault="00666D77" w:rsidP="00666D7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520A7" w:rsidRPr="000F0752" w:rsidRDefault="002520A7">
      <w:pPr>
        <w:rPr>
          <w:rFonts w:ascii="Arial" w:hAnsi="Arial" w:cs="Arial"/>
          <w:sz w:val="24"/>
          <w:szCs w:val="24"/>
        </w:rPr>
      </w:pPr>
    </w:p>
    <w:sectPr w:rsidR="002520A7" w:rsidRPr="000F0752" w:rsidSect="00BC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D77"/>
    <w:rsid w:val="000F0752"/>
    <w:rsid w:val="002520A7"/>
    <w:rsid w:val="0042545D"/>
    <w:rsid w:val="00666D77"/>
    <w:rsid w:val="007438CC"/>
    <w:rsid w:val="00884034"/>
    <w:rsid w:val="00BC07F3"/>
    <w:rsid w:val="00BE6DB6"/>
    <w:rsid w:val="00C8408E"/>
    <w:rsid w:val="00E56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F3"/>
  </w:style>
  <w:style w:type="paragraph" w:styleId="1">
    <w:name w:val="heading 1"/>
    <w:basedOn w:val="a"/>
    <w:next w:val="a"/>
    <w:link w:val="10"/>
    <w:qFormat/>
    <w:rsid w:val="00666D7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D7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semiHidden/>
    <w:unhideWhenUsed/>
    <w:rsid w:val="00666D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66D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1544</Words>
  <Characters>8805</Characters>
  <Application>Microsoft Office Word</Application>
  <DocSecurity>0</DocSecurity>
  <Lines>73</Lines>
  <Paragraphs>20</Paragraphs>
  <ScaleCrop>false</ScaleCrop>
  <Company>Ya Blondinko Edition</Company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11</cp:revision>
  <dcterms:created xsi:type="dcterms:W3CDTF">2021-07-14T08:39:00Z</dcterms:created>
  <dcterms:modified xsi:type="dcterms:W3CDTF">2021-08-31T08:24:00Z</dcterms:modified>
</cp:coreProperties>
</file>