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19D" w:rsidRPr="002B2A4A" w:rsidRDefault="0052419D" w:rsidP="0052419D">
      <w:pPr>
        <w:spacing w:after="0" w:line="240" w:lineRule="auto"/>
        <w:jc w:val="center"/>
        <w:rPr>
          <w:rFonts w:ascii="Arial" w:eastAsia="Calibri" w:hAnsi="Arial" w:cs="Arial"/>
          <w:b/>
          <w:sz w:val="32"/>
          <w:szCs w:val="32"/>
        </w:rPr>
      </w:pPr>
      <w:r w:rsidRPr="002B2A4A">
        <w:rPr>
          <w:rFonts w:ascii="Arial" w:eastAsia="Calibri" w:hAnsi="Arial" w:cs="Arial"/>
          <w:b/>
          <w:sz w:val="32"/>
          <w:szCs w:val="32"/>
        </w:rPr>
        <w:t>Муниципальная программа</w:t>
      </w:r>
    </w:p>
    <w:p w:rsidR="0052419D" w:rsidRPr="002B2A4A" w:rsidRDefault="0052419D" w:rsidP="0052419D">
      <w:pPr>
        <w:spacing w:after="0" w:line="240" w:lineRule="auto"/>
        <w:jc w:val="center"/>
        <w:rPr>
          <w:rFonts w:ascii="Arial" w:eastAsia="Calibri" w:hAnsi="Arial" w:cs="Arial"/>
          <w:b/>
          <w:sz w:val="32"/>
          <w:szCs w:val="32"/>
        </w:rPr>
      </w:pPr>
      <w:r w:rsidRPr="002B2A4A">
        <w:rPr>
          <w:rFonts w:ascii="Arial" w:eastAsia="Calibri" w:hAnsi="Arial" w:cs="Arial"/>
          <w:b/>
          <w:sz w:val="32"/>
          <w:szCs w:val="32"/>
        </w:rPr>
        <w:t xml:space="preserve">«Энергосбережение  и повышение энергетической эффективности в </w:t>
      </w:r>
      <w:proofErr w:type="spellStart"/>
      <w:r w:rsidRPr="002B2A4A">
        <w:rPr>
          <w:rFonts w:ascii="Arial" w:eastAsia="Calibri" w:hAnsi="Arial" w:cs="Arial"/>
          <w:b/>
          <w:sz w:val="32"/>
          <w:szCs w:val="32"/>
        </w:rPr>
        <w:t>Винниковском</w:t>
      </w:r>
      <w:proofErr w:type="spellEnd"/>
      <w:r w:rsidRPr="002B2A4A">
        <w:rPr>
          <w:rFonts w:ascii="Arial" w:eastAsia="Calibri" w:hAnsi="Arial" w:cs="Arial"/>
          <w:b/>
          <w:sz w:val="32"/>
          <w:szCs w:val="32"/>
        </w:rPr>
        <w:t xml:space="preserve"> сельсовете Курского    района Курской области на 2018-2022годы»</w:t>
      </w:r>
    </w:p>
    <w:p w:rsidR="0052419D" w:rsidRPr="002B2A4A" w:rsidRDefault="0052419D" w:rsidP="0052419D">
      <w:pPr>
        <w:spacing w:after="0" w:line="240" w:lineRule="auto"/>
        <w:jc w:val="center"/>
        <w:rPr>
          <w:rFonts w:ascii="Arial" w:eastAsia="Calibri" w:hAnsi="Arial" w:cs="Arial"/>
          <w:b/>
          <w:sz w:val="30"/>
          <w:szCs w:val="30"/>
        </w:rPr>
      </w:pPr>
    </w:p>
    <w:p w:rsidR="0052419D" w:rsidRPr="002B2A4A" w:rsidRDefault="0052419D" w:rsidP="0052419D">
      <w:pPr>
        <w:spacing w:after="0" w:line="240" w:lineRule="auto"/>
        <w:jc w:val="center"/>
        <w:rPr>
          <w:rFonts w:ascii="Arial" w:eastAsia="Calibri" w:hAnsi="Arial" w:cs="Arial"/>
          <w:b/>
          <w:sz w:val="30"/>
          <w:szCs w:val="30"/>
        </w:rPr>
      </w:pPr>
      <w:r w:rsidRPr="002B2A4A">
        <w:rPr>
          <w:rFonts w:ascii="Arial" w:eastAsia="Calibri" w:hAnsi="Arial" w:cs="Arial"/>
          <w:b/>
          <w:sz w:val="30"/>
          <w:szCs w:val="30"/>
        </w:rPr>
        <w:t>ПАСПОРТ</w:t>
      </w:r>
    </w:p>
    <w:p w:rsidR="0052419D" w:rsidRPr="002B2A4A" w:rsidRDefault="0052419D" w:rsidP="0052419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52419D" w:rsidRPr="002B2A4A" w:rsidRDefault="0052419D" w:rsidP="0052419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85"/>
        <w:gridCol w:w="6945"/>
      </w:tblGrid>
      <w:tr w:rsidR="0052419D" w:rsidRPr="002B2A4A" w:rsidTr="00F851C8">
        <w:tc>
          <w:tcPr>
            <w:tcW w:w="1985" w:type="dxa"/>
          </w:tcPr>
          <w:p w:rsidR="0052419D" w:rsidRPr="002B2A4A" w:rsidRDefault="0052419D" w:rsidP="00F851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2B2A4A">
              <w:rPr>
                <w:rFonts w:ascii="Arial" w:eastAsia="Calibri" w:hAnsi="Arial" w:cs="Arial"/>
                <w:sz w:val="24"/>
                <w:szCs w:val="24"/>
              </w:rPr>
              <w:t>Ответственный исполнитель</w:t>
            </w:r>
          </w:p>
          <w:p w:rsidR="0052419D" w:rsidRPr="002B2A4A" w:rsidRDefault="0052419D" w:rsidP="00F851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2B2A4A">
              <w:rPr>
                <w:rFonts w:ascii="Arial" w:eastAsia="Calibri" w:hAnsi="Arial" w:cs="Arial"/>
                <w:sz w:val="24"/>
                <w:szCs w:val="24"/>
              </w:rPr>
              <w:t>программы</w:t>
            </w:r>
          </w:p>
          <w:p w:rsidR="0052419D" w:rsidRPr="002B2A4A" w:rsidRDefault="0052419D" w:rsidP="00F851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945" w:type="dxa"/>
          </w:tcPr>
          <w:p w:rsidR="0052419D" w:rsidRPr="002B2A4A" w:rsidRDefault="0052419D" w:rsidP="00F851C8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2B2A4A">
              <w:rPr>
                <w:rFonts w:ascii="Arial" w:eastAsia="Calibri" w:hAnsi="Arial" w:cs="Arial"/>
                <w:sz w:val="24"/>
                <w:szCs w:val="24"/>
              </w:rPr>
              <w:t xml:space="preserve">Администрация </w:t>
            </w:r>
            <w:proofErr w:type="spellStart"/>
            <w:r w:rsidRPr="002B2A4A">
              <w:rPr>
                <w:rFonts w:ascii="Arial" w:eastAsia="Calibri" w:hAnsi="Arial" w:cs="Arial"/>
                <w:sz w:val="24"/>
                <w:szCs w:val="24"/>
              </w:rPr>
              <w:t>Винниковского</w:t>
            </w:r>
            <w:proofErr w:type="spellEnd"/>
            <w:r w:rsidRPr="002B2A4A">
              <w:rPr>
                <w:rFonts w:ascii="Arial" w:eastAsia="Calibri" w:hAnsi="Arial" w:cs="Arial"/>
                <w:sz w:val="24"/>
                <w:szCs w:val="24"/>
              </w:rPr>
              <w:t xml:space="preserve"> сельсовета Курского района Курской области</w:t>
            </w:r>
          </w:p>
        </w:tc>
      </w:tr>
      <w:tr w:rsidR="0052419D" w:rsidRPr="002B2A4A" w:rsidTr="00F851C8">
        <w:tc>
          <w:tcPr>
            <w:tcW w:w="1985" w:type="dxa"/>
          </w:tcPr>
          <w:p w:rsidR="0052419D" w:rsidRPr="002B2A4A" w:rsidRDefault="0052419D" w:rsidP="00F851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2B2A4A">
              <w:rPr>
                <w:rFonts w:ascii="Arial" w:eastAsia="Calibri" w:hAnsi="Arial" w:cs="Arial"/>
                <w:sz w:val="24"/>
                <w:szCs w:val="24"/>
              </w:rPr>
              <w:t>Участники программы</w:t>
            </w:r>
          </w:p>
        </w:tc>
        <w:tc>
          <w:tcPr>
            <w:tcW w:w="6945" w:type="dxa"/>
          </w:tcPr>
          <w:p w:rsidR="0052419D" w:rsidRPr="002B2A4A" w:rsidRDefault="0052419D" w:rsidP="00F851C8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2B2A4A">
              <w:rPr>
                <w:rFonts w:ascii="Arial" w:eastAsia="Calibri" w:hAnsi="Arial" w:cs="Arial"/>
                <w:sz w:val="24"/>
                <w:szCs w:val="24"/>
              </w:rPr>
              <w:t xml:space="preserve">Администрация </w:t>
            </w:r>
            <w:proofErr w:type="spellStart"/>
            <w:r w:rsidRPr="002B2A4A">
              <w:rPr>
                <w:rFonts w:ascii="Arial" w:eastAsia="Calibri" w:hAnsi="Arial" w:cs="Arial"/>
                <w:sz w:val="24"/>
                <w:szCs w:val="24"/>
              </w:rPr>
              <w:t>Винниковского</w:t>
            </w:r>
            <w:proofErr w:type="spellEnd"/>
            <w:r w:rsidRPr="002B2A4A">
              <w:rPr>
                <w:rFonts w:ascii="Arial" w:eastAsia="Calibri" w:hAnsi="Arial" w:cs="Arial"/>
                <w:sz w:val="24"/>
                <w:szCs w:val="24"/>
              </w:rPr>
              <w:t xml:space="preserve"> сельсовета Курского района Курской области, Муниципальные учреждения </w:t>
            </w:r>
            <w:proofErr w:type="spellStart"/>
            <w:r w:rsidRPr="002B2A4A">
              <w:rPr>
                <w:rFonts w:ascii="Arial" w:eastAsia="Calibri" w:hAnsi="Arial" w:cs="Arial"/>
                <w:sz w:val="24"/>
                <w:szCs w:val="24"/>
              </w:rPr>
              <w:t>Винниковского</w:t>
            </w:r>
            <w:proofErr w:type="spellEnd"/>
            <w:r w:rsidRPr="002B2A4A">
              <w:rPr>
                <w:rFonts w:ascii="Arial" w:eastAsia="Calibri" w:hAnsi="Arial" w:cs="Arial"/>
                <w:sz w:val="24"/>
                <w:szCs w:val="24"/>
              </w:rPr>
              <w:t xml:space="preserve"> сельсовета Курского района Курской области</w:t>
            </w:r>
          </w:p>
        </w:tc>
      </w:tr>
      <w:tr w:rsidR="0052419D" w:rsidRPr="002B2A4A" w:rsidTr="00F851C8">
        <w:tc>
          <w:tcPr>
            <w:tcW w:w="1985" w:type="dxa"/>
          </w:tcPr>
          <w:p w:rsidR="0052419D" w:rsidRPr="002B2A4A" w:rsidRDefault="0052419D" w:rsidP="00F851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2B2A4A">
              <w:rPr>
                <w:rFonts w:ascii="Arial" w:eastAsia="Calibri" w:hAnsi="Arial" w:cs="Arial"/>
                <w:sz w:val="24"/>
                <w:szCs w:val="24"/>
              </w:rPr>
              <w:t>Подпрограммы программы</w:t>
            </w:r>
          </w:p>
        </w:tc>
        <w:tc>
          <w:tcPr>
            <w:tcW w:w="6945" w:type="dxa"/>
          </w:tcPr>
          <w:p w:rsidR="0052419D" w:rsidRPr="002B2A4A" w:rsidRDefault="0052419D" w:rsidP="00F851C8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2B2A4A">
              <w:rPr>
                <w:rFonts w:ascii="Arial" w:eastAsia="Calibri" w:hAnsi="Arial" w:cs="Arial"/>
                <w:sz w:val="24"/>
                <w:szCs w:val="24"/>
              </w:rPr>
              <w:t>«Энергосбережение  »</w:t>
            </w:r>
          </w:p>
        </w:tc>
      </w:tr>
      <w:tr w:rsidR="0052419D" w:rsidRPr="002B2A4A" w:rsidTr="00F851C8">
        <w:tc>
          <w:tcPr>
            <w:tcW w:w="1985" w:type="dxa"/>
          </w:tcPr>
          <w:p w:rsidR="0052419D" w:rsidRPr="002B2A4A" w:rsidRDefault="0052419D" w:rsidP="00F851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2B2A4A">
              <w:rPr>
                <w:rFonts w:ascii="Arial" w:eastAsia="Calibri" w:hAnsi="Arial" w:cs="Arial"/>
                <w:sz w:val="24"/>
                <w:szCs w:val="24"/>
              </w:rPr>
              <w:t>Программно-целевые инструменты  программы</w:t>
            </w:r>
          </w:p>
        </w:tc>
        <w:tc>
          <w:tcPr>
            <w:tcW w:w="6945" w:type="dxa"/>
          </w:tcPr>
          <w:p w:rsidR="0052419D" w:rsidRPr="002B2A4A" w:rsidRDefault="0052419D" w:rsidP="00F851C8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2B2A4A">
              <w:rPr>
                <w:rFonts w:ascii="Arial" w:eastAsia="Calibri" w:hAnsi="Arial" w:cs="Arial"/>
                <w:sz w:val="24"/>
                <w:szCs w:val="24"/>
              </w:rPr>
              <w:t>Федеральный закон от 06.10.2003 № 131-ФЗ «Об общих принципах организации местного самоуправления в Российской Федерации</w:t>
            </w:r>
          </w:p>
        </w:tc>
      </w:tr>
      <w:tr w:rsidR="0052419D" w:rsidRPr="002B2A4A" w:rsidTr="00F851C8">
        <w:tc>
          <w:tcPr>
            <w:tcW w:w="1985" w:type="dxa"/>
          </w:tcPr>
          <w:p w:rsidR="0052419D" w:rsidRPr="002B2A4A" w:rsidRDefault="0052419D" w:rsidP="00F851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2B2A4A">
              <w:rPr>
                <w:rFonts w:ascii="Arial" w:eastAsia="Calibri" w:hAnsi="Arial" w:cs="Arial"/>
                <w:sz w:val="24"/>
                <w:szCs w:val="24"/>
              </w:rPr>
              <w:t>Цели программы</w:t>
            </w:r>
          </w:p>
        </w:tc>
        <w:tc>
          <w:tcPr>
            <w:tcW w:w="6945" w:type="dxa"/>
          </w:tcPr>
          <w:p w:rsidR="0052419D" w:rsidRPr="002B2A4A" w:rsidRDefault="0052419D" w:rsidP="00F851C8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2B2A4A">
              <w:rPr>
                <w:rFonts w:ascii="Arial" w:eastAsia="Calibri" w:hAnsi="Arial" w:cs="Arial"/>
                <w:sz w:val="24"/>
                <w:szCs w:val="24"/>
              </w:rPr>
              <w:t>Основными целями Программы являются повышение энергетической эффективности при передаче и потреблении энергетических ресурсов, создание условий для перевода экономики и бюджетной сферы муниципального образования на энергосберегающий путь развития.</w:t>
            </w:r>
          </w:p>
          <w:p w:rsidR="0052419D" w:rsidRPr="002B2A4A" w:rsidRDefault="0052419D" w:rsidP="00F851C8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2B2A4A">
              <w:rPr>
                <w:rFonts w:ascii="Arial" w:eastAsia="Calibri" w:hAnsi="Arial" w:cs="Arial"/>
                <w:sz w:val="24"/>
                <w:szCs w:val="24"/>
              </w:rPr>
              <w:t>обеспечение рационального использования энергетических ресурсов за счет реализации мероприятий по энергосбережению и повышению энергетической эффективности</w:t>
            </w:r>
          </w:p>
        </w:tc>
      </w:tr>
      <w:tr w:rsidR="0052419D" w:rsidRPr="002B2A4A" w:rsidTr="00F851C8">
        <w:tc>
          <w:tcPr>
            <w:tcW w:w="1985" w:type="dxa"/>
          </w:tcPr>
          <w:p w:rsidR="0052419D" w:rsidRPr="002B2A4A" w:rsidRDefault="0052419D" w:rsidP="00F851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2B2A4A">
              <w:rPr>
                <w:rFonts w:ascii="Arial" w:eastAsia="Calibri" w:hAnsi="Arial" w:cs="Arial"/>
                <w:sz w:val="24"/>
                <w:szCs w:val="24"/>
              </w:rPr>
              <w:t>Задачи программы</w:t>
            </w:r>
          </w:p>
        </w:tc>
        <w:tc>
          <w:tcPr>
            <w:tcW w:w="6945" w:type="dxa"/>
          </w:tcPr>
          <w:p w:rsidR="0052419D" w:rsidRPr="002B2A4A" w:rsidRDefault="0052419D" w:rsidP="00F851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2B2A4A">
              <w:rPr>
                <w:rFonts w:ascii="Arial" w:eastAsia="Calibri" w:hAnsi="Arial" w:cs="Arial"/>
                <w:sz w:val="24"/>
                <w:szCs w:val="24"/>
              </w:rPr>
              <w:t xml:space="preserve">Создание оптимальных нормативно-правовых, организационных и экономических условий для реализации стратегии </w:t>
            </w:r>
            <w:proofErr w:type="spellStart"/>
            <w:r w:rsidRPr="002B2A4A">
              <w:rPr>
                <w:rFonts w:ascii="Arial" w:eastAsia="Calibri" w:hAnsi="Arial" w:cs="Arial"/>
                <w:sz w:val="24"/>
                <w:szCs w:val="24"/>
              </w:rPr>
              <w:t>энергоресурсосбережения</w:t>
            </w:r>
            <w:proofErr w:type="spellEnd"/>
            <w:r w:rsidRPr="002B2A4A">
              <w:rPr>
                <w:rFonts w:ascii="Arial" w:eastAsia="Calibri" w:hAnsi="Arial" w:cs="Arial"/>
                <w:sz w:val="24"/>
                <w:szCs w:val="24"/>
              </w:rPr>
              <w:t>;</w:t>
            </w:r>
          </w:p>
          <w:p w:rsidR="0052419D" w:rsidRPr="002B2A4A" w:rsidRDefault="0052419D" w:rsidP="00F851C8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2B2A4A">
              <w:rPr>
                <w:rFonts w:ascii="Arial" w:eastAsia="Calibri" w:hAnsi="Arial" w:cs="Arial"/>
                <w:sz w:val="24"/>
                <w:szCs w:val="24"/>
              </w:rPr>
              <w:t>Расширение практики применения энергосберегающих технологий при модернизации, реконструкции и капитальном ремонте зданий;</w:t>
            </w:r>
          </w:p>
          <w:p w:rsidR="0052419D" w:rsidRPr="002B2A4A" w:rsidRDefault="0052419D" w:rsidP="00F851C8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2B2A4A">
              <w:rPr>
                <w:rFonts w:ascii="Arial" w:eastAsia="Calibri" w:hAnsi="Arial" w:cs="Arial"/>
                <w:sz w:val="24"/>
                <w:szCs w:val="24"/>
              </w:rPr>
              <w:t>Проведение энергетических обследований;</w:t>
            </w:r>
          </w:p>
          <w:p w:rsidR="0052419D" w:rsidRPr="002B2A4A" w:rsidRDefault="0052419D" w:rsidP="00F851C8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2B2A4A">
              <w:rPr>
                <w:rFonts w:ascii="Arial" w:eastAsia="Calibri" w:hAnsi="Arial" w:cs="Arial"/>
                <w:sz w:val="24"/>
                <w:szCs w:val="24"/>
              </w:rPr>
              <w:t>Обеспечение учета всего объема потребляемых энергетических ресурсов;</w:t>
            </w:r>
          </w:p>
          <w:p w:rsidR="0052419D" w:rsidRPr="002B2A4A" w:rsidRDefault="0052419D" w:rsidP="00F851C8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2B2A4A">
              <w:rPr>
                <w:rFonts w:ascii="Arial" w:eastAsia="Calibri" w:hAnsi="Arial" w:cs="Arial"/>
                <w:sz w:val="24"/>
                <w:szCs w:val="24"/>
              </w:rPr>
              <w:t>Уменьшение потребления энергии и связанных с этим затрат по муниципальным учреждениям в среднем на 10 процентов;</w:t>
            </w:r>
          </w:p>
        </w:tc>
      </w:tr>
      <w:tr w:rsidR="0052419D" w:rsidRPr="002B2A4A" w:rsidTr="00F851C8">
        <w:tc>
          <w:tcPr>
            <w:tcW w:w="1985" w:type="dxa"/>
          </w:tcPr>
          <w:p w:rsidR="0052419D" w:rsidRPr="002B2A4A" w:rsidRDefault="0052419D" w:rsidP="00F851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2B2A4A">
              <w:rPr>
                <w:rFonts w:ascii="Arial" w:eastAsia="Calibri" w:hAnsi="Arial" w:cs="Arial"/>
                <w:sz w:val="24"/>
                <w:szCs w:val="24"/>
              </w:rPr>
              <w:t>Целевые индикаторы и показатели  программы</w:t>
            </w:r>
          </w:p>
        </w:tc>
        <w:tc>
          <w:tcPr>
            <w:tcW w:w="6945" w:type="dxa"/>
          </w:tcPr>
          <w:p w:rsidR="0052419D" w:rsidRPr="002B2A4A" w:rsidRDefault="0052419D" w:rsidP="00F851C8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2B2A4A">
              <w:rPr>
                <w:rFonts w:ascii="Arial" w:eastAsia="Calibri" w:hAnsi="Arial" w:cs="Arial"/>
                <w:sz w:val="24"/>
                <w:szCs w:val="24"/>
              </w:rPr>
              <w:t>Объем потребления электроэнергии системой наружного освещения;</w:t>
            </w:r>
          </w:p>
          <w:p w:rsidR="0052419D" w:rsidRPr="002B2A4A" w:rsidRDefault="0052419D" w:rsidP="00F851C8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52419D" w:rsidRPr="002B2A4A" w:rsidTr="00F851C8">
        <w:tc>
          <w:tcPr>
            <w:tcW w:w="1985" w:type="dxa"/>
          </w:tcPr>
          <w:p w:rsidR="0052419D" w:rsidRPr="002B2A4A" w:rsidRDefault="0052419D" w:rsidP="00F851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2B2A4A">
              <w:rPr>
                <w:rFonts w:ascii="Arial" w:eastAsia="Calibri" w:hAnsi="Arial" w:cs="Arial"/>
                <w:sz w:val="24"/>
                <w:szCs w:val="24"/>
              </w:rPr>
              <w:t>Этапы и сроки реализации</w:t>
            </w:r>
          </w:p>
          <w:p w:rsidR="0052419D" w:rsidRPr="002B2A4A" w:rsidRDefault="0052419D" w:rsidP="00F851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2B2A4A">
              <w:rPr>
                <w:rFonts w:ascii="Arial" w:eastAsia="Calibri" w:hAnsi="Arial" w:cs="Arial"/>
                <w:sz w:val="24"/>
                <w:szCs w:val="24"/>
              </w:rPr>
              <w:lastRenderedPageBreak/>
              <w:t>программы</w:t>
            </w:r>
          </w:p>
        </w:tc>
        <w:tc>
          <w:tcPr>
            <w:tcW w:w="6945" w:type="dxa"/>
          </w:tcPr>
          <w:p w:rsidR="0052419D" w:rsidRPr="002B2A4A" w:rsidRDefault="0052419D" w:rsidP="00F851C8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2B2A4A">
              <w:rPr>
                <w:rFonts w:ascii="Arial" w:eastAsia="Calibri" w:hAnsi="Arial" w:cs="Arial"/>
                <w:sz w:val="24"/>
                <w:szCs w:val="24"/>
              </w:rPr>
              <w:lastRenderedPageBreak/>
              <w:t>2018-2022 годы</w:t>
            </w:r>
          </w:p>
        </w:tc>
      </w:tr>
      <w:tr w:rsidR="0052419D" w:rsidRPr="002B2A4A" w:rsidTr="00F851C8">
        <w:tc>
          <w:tcPr>
            <w:tcW w:w="1985" w:type="dxa"/>
          </w:tcPr>
          <w:p w:rsidR="0052419D" w:rsidRPr="002B2A4A" w:rsidRDefault="0052419D" w:rsidP="00F851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2B2A4A">
              <w:rPr>
                <w:rFonts w:ascii="Arial" w:eastAsia="Calibri" w:hAnsi="Arial" w:cs="Arial"/>
                <w:sz w:val="24"/>
                <w:szCs w:val="24"/>
              </w:rPr>
              <w:lastRenderedPageBreak/>
              <w:t>Объемы бюджетных ассигнований  программы</w:t>
            </w:r>
          </w:p>
        </w:tc>
        <w:tc>
          <w:tcPr>
            <w:tcW w:w="6945" w:type="dxa"/>
          </w:tcPr>
          <w:p w:rsidR="0052419D" w:rsidRPr="002B2A4A" w:rsidRDefault="0052419D" w:rsidP="00F851C8">
            <w:pPr>
              <w:autoSpaceDE w:val="0"/>
              <w:spacing w:after="0" w:line="240" w:lineRule="auto"/>
              <w:ind w:firstLine="142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2B2A4A">
              <w:rPr>
                <w:rFonts w:ascii="Arial" w:eastAsia="Calibri" w:hAnsi="Arial" w:cs="Arial"/>
                <w:sz w:val="24"/>
                <w:szCs w:val="24"/>
              </w:rPr>
              <w:t xml:space="preserve">Финансирование мероприятий Программы осуществляется за счет средств местного бюджета. </w:t>
            </w:r>
          </w:p>
          <w:p w:rsidR="0052419D" w:rsidRPr="002B2A4A" w:rsidRDefault="0052419D" w:rsidP="00F851C8">
            <w:pPr>
              <w:autoSpaceDE w:val="0"/>
              <w:spacing w:after="0" w:line="240" w:lineRule="auto"/>
              <w:ind w:firstLine="142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2B2A4A">
              <w:rPr>
                <w:rFonts w:ascii="Arial" w:eastAsia="Calibri" w:hAnsi="Arial" w:cs="Arial"/>
                <w:sz w:val="24"/>
                <w:szCs w:val="24"/>
              </w:rPr>
              <w:t xml:space="preserve">2018- </w:t>
            </w:r>
            <w:r w:rsidR="00B9323B">
              <w:rPr>
                <w:rFonts w:ascii="Arial" w:eastAsia="Calibri" w:hAnsi="Arial" w:cs="Arial"/>
                <w:sz w:val="24"/>
                <w:szCs w:val="24"/>
              </w:rPr>
              <w:t>1</w:t>
            </w:r>
            <w:r w:rsidRPr="002B2A4A">
              <w:rPr>
                <w:rFonts w:ascii="Arial" w:eastAsia="Calibri" w:hAnsi="Arial" w:cs="Arial"/>
                <w:sz w:val="24"/>
                <w:szCs w:val="24"/>
              </w:rPr>
              <w:t>000,</w:t>
            </w:r>
            <w:r w:rsidR="00B9323B">
              <w:rPr>
                <w:rFonts w:ascii="Arial" w:eastAsia="Calibri" w:hAnsi="Arial" w:cs="Arial"/>
                <w:sz w:val="24"/>
                <w:szCs w:val="24"/>
              </w:rPr>
              <w:t>0</w:t>
            </w:r>
            <w:r w:rsidRPr="002B2A4A">
              <w:rPr>
                <w:rFonts w:ascii="Arial" w:eastAsia="Calibri" w:hAnsi="Arial" w:cs="Arial"/>
                <w:sz w:val="24"/>
                <w:szCs w:val="24"/>
              </w:rPr>
              <w:t>0 руб.,</w:t>
            </w:r>
          </w:p>
          <w:p w:rsidR="0052419D" w:rsidRPr="002B2A4A" w:rsidRDefault="00B9323B" w:rsidP="00F851C8">
            <w:pPr>
              <w:autoSpaceDE w:val="0"/>
              <w:spacing w:after="0" w:line="240" w:lineRule="auto"/>
              <w:ind w:firstLine="142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2019- 18027</w:t>
            </w:r>
            <w:r w:rsidR="0052419D" w:rsidRPr="002B2A4A">
              <w:rPr>
                <w:rFonts w:ascii="Arial" w:eastAsia="Calibri" w:hAnsi="Arial" w:cs="Arial"/>
                <w:sz w:val="24"/>
                <w:szCs w:val="24"/>
              </w:rPr>
              <w:t>,</w:t>
            </w:r>
            <w:r>
              <w:rPr>
                <w:rFonts w:ascii="Arial" w:eastAsia="Calibri" w:hAnsi="Arial" w:cs="Arial"/>
                <w:sz w:val="24"/>
                <w:szCs w:val="24"/>
              </w:rPr>
              <w:t>2</w:t>
            </w:r>
            <w:r w:rsidR="0052419D" w:rsidRPr="002B2A4A">
              <w:rPr>
                <w:rFonts w:ascii="Arial" w:eastAsia="Calibri" w:hAnsi="Arial" w:cs="Arial"/>
                <w:sz w:val="24"/>
                <w:szCs w:val="24"/>
              </w:rPr>
              <w:t>0 руб.</w:t>
            </w:r>
          </w:p>
          <w:p w:rsidR="0052419D" w:rsidRPr="002B2A4A" w:rsidRDefault="0052419D" w:rsidP="00F851C8">
            <w:pPr>
              <w:autoSpaceDE w:val="0"/>
              <w:spacing w:after="0" w:line="240" w:lineRule="auto"/>
              <w:ind w:firstLine="142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2B2A4A">
              <w:rPr>
                <w:rFonts w:ascii="Arial" w:eastAsia="Calibri" w:hAnsi="Arial" w:cs="Arial"/>
                <w:sz w:val="24"/>
                <w:szCs w:val="24"/>
              </w:rPr>
              <w:t xml:space="preserve">2020-10000,0 руб. </w:t>
            </w:r>
          </w:p>
          <w:p w:rsidR="0052419D" w:rsidRPr="002B2A4A" w:rsidRDefault="0052419D" w:rsidP="00F851C8">
            <w:pPr>
              <w:autoSpaceDE w:val="0"/>
              <w:spacing w:after="0" w:line="240" w:lineRule="auto"/>
              <w:ind w:firstLine="142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2B2A4A">
              <w:rPr>
                <w:rFonts w:ascii="Arial" w:eastAsia="Calibri" w:hAnsi="Arial" w:cs="Arial"/>
                <w:sz w:val="24"/>
                <w:szCs w:val="24"/>
              </w:rPr>
              <w:t xml:space="preserve">2021-10000,0 руб. </w:t>
            </w:r>
            <w:bookmarkStart w:id="0" w:name="_GoBack"/>
            <w:bookmarkEnd w:id="0"/>
          </w:p>
          <w:p w:rsidR="0052419D" w:rsidRPr="002B2A4A" w:rsidRDefault="0052419D" w:rsidP="00F851C8">
            <w:pPr>
              <w:autoSpaceDE w:val="0"/>
              <w:spacing w:after="0" w:line="240" w:lineRule="auto"/>
              <w:ind w:firstLine="142"/>
              <w:jc w:val="both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2B2A4A">
              <w:rPr>
                <w:rFonts w:ascii="Arial" w:eastAsia="Calibri" w:hAnsi="Arial" w:cs="Arial"/>
                <w:sz w:val="24"/>
                <w:szCs w:val="24"/>
              </w:rPr>
              <w:t>2022-10000,0 руб.</w:t>
            </w:r>
          </w:p>
        </w:tc>
      </w:tr>
      <w:tr w:rsidR="0052419D" w:rsidRPr="002B2A4A" w:rsidTr="00F851C8">
        <w:tc>
          <w:tcPr>
            <w:tcW w:w="1985" w:type="dxa"/>
          </w:tcPr>
          <w:p w:rsidR="0052419D" w:rsidRPr="002B2A4A" w:rsidRDefault="0052419D" w:rsidP="00F851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2B2A4A">
              <w:rPr>
                <w:rFonts w:ascii="Arial" w:eastAsia="Calibri" w:hAnsi="Arial" w:cs="Arial"/>
                <w:sz w:val="24"/>
                <w:szCs w:val="24"/>
              </w:rPr>
              <w:t>Ожидаемые результаты реализации  программы</w:t>
            </w:r>
          </w:p>
        </w:tc>
        <w:tc>
          <w:tcPr>
            <w:tcW w:w="6945" w:type="dxa"/>
          </w:tcPr>
          <w:p w:rsidR="0052419D" w:rsidRPr="002B2A4A" w:rsidRDefault="0052419D" w:rsidP="00F851C8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2B2A4A">
              <w:rPr>
                <w:rFonts w:ascii="Arial" w:eastAsia="Calibri" w:hAnsi="Arial" w:cs="Arial"/>
                <w:sz w:val="24"/>
                <w:szCs w:val="24"/>
              </w:rPr>
              <w:t>Экономия электрической энергии в системах наружного освещения;</w:t>
            </w:r>
          </w:p>
          <w:p w:rsidR="0052419D" w:rsidRPr="002B2A4A" w:rsidRDefault="0052419D" w:rsidP="00F851C8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2B2A4A">
              <w:rPr>
                <w:rFonts w:ascii="Arial" w:eastAsia="Calibri" w:hAnsi="Arial" w:cs="Arial"/>
                <w:sz w:val="24"/>
                <w:szCs w:val="24"/>
              </w:rPr>
              <w:t>Наличие в органах местного самоуправления, муниципальных учреждениях, актов энергетических обследований и энергетических паспортов на уровне 100 процентов от общего количества учреждений;</w:t>
            </w:r>
          </w:p>
          <w:p w:rsidR="0052419D" w:rsidRPr="002B2A4A" w:rsidRDefault="0052419D" w:rsidP="00F851C8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="Arial" w:eastAsia="Calibri" w:hAnsi="Arial" w:cs="Arial"/>
                <w:sz w:val="24"/>
                <w:szCs w:val="24"/>
                <w:lang w:eastAsia="zh-CN"/>
              </w:rPr>
            </w:pPr>
            <w:r w:rsidRPr="002B2A4A">
              <w:rPr>
                <w:rFonts w:ascii="Arial" w:eastAsia="Calibri" w:hAnsi="Arial" w:cs="Arial"/>
                <w:sz w:val="24"/>
                <w:szCs w:val="24"/>
              </w:rPr>
              <w:t>Повышение заинтересованности в энергосбережении.</w:t>
            </w:r>
          </w:p>
        </w:tc>
      </w:tr>
    </w:tbl>
    <w:p w:rsidR="0052419D" w:rsidRPr="002B2A4A" w:rsidRDefault="0052419D" w:rsidP="0052419D">
      <w:pPr>
        <w:jc w:val="center"/>
        <w:rPr>
          <w:rFonts w:ascii="Arial" w:eastAsia="Calibri" w:hAnsi="Arial" w:cs="Arial"/>
          <w:b/>
          <w:sz w:val="24"/>
          <w:szCs w:val="24"/>
        </w:rPr>
      </w:pPr>
    </w:p>
    <w:p w:rsidR="0052419D" w:rsidRDefault="0052419D" w:rsidP="0052419D"/>
    <w:p w:rsidR="00000000" w:rsidRDefault="00B9323B"/>
    <w:sectPr w:rsidR="00000000" w:rsidSect="00C15D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2419D"/>
    <w:rsid w:val="0052419D"/>
    <w:rsid w:val="00B932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344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Vinnicovo</dc:creator>
  <cp:keywords/>
  <dc:description/>
  <cp:lastModifiedBy>Vinnicovo</cp:lastModifiedBy>
  <cp:revision>2</cp:revision>
  <dcterms:created xsi:type="dcterms:W3CDTF">2019-11-22T09:30:00Z</dcterms:created>
  <dcterms:modified xsi:type="dcterms:W3CDTF">2019-11-22T09:52:00Z</dcterms:modified>
</cp:coreProperties>
</file>